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DA0" w:rsidRPr="006129E1" w:rsidRDefault="00B95DA0" w:rsidP="006129E1">
      <w:pPr>
        <w:spacing w:after="0" w:line="259" w:lineRule="auto"/>
        <w:ind w:left="0" w:firstLine="0"/>
      </w:pPr>
    </w:p>
    <w:p w:rsidR="00B95DA0" w:rsidRDefault="00E67D20">
      <w:pPr>
        <w:spacing w:after="0" w:line="259" w:lineRule="auto"/>
        <w:ind w:left="81" w:firstLine="0"/>
        <w:jc w:val="center"/>
        <w:rPr>
          <w:sz w:val="32"/>
        </w:rPr>
      </w:pPr>
      <w:r>
        <w:rPr>
          <w:rFonts w:ascii="adelle" w:hAnsi="adelle" w:cs="Arial"/>
          <w:noProof/>
          <w:color w:val="333333"/>
          <w:sz w:val="26"/>
          <w:szCs w:val="26"/>
        </w:rPr>
        <w:drawing>
          <wp:inline distT="0" distB="0" distL="0" distR="0" wp14:anchorId="3FB35F81" wp14:editId="5F63A124">
            <wp:extent cx="4765040" cy="2116483"/>
            <wp:effectExtent l="0" t="0" r="0" b="0"/>
            <wp:docPr id="6" name="Picture 6" descr="TWU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U logo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5040" cy="2116483"/>
                    </a:xfrm>
                    <a:prstGeom prst="rect">
                      <a:avLst/>
                    </a:prstGeom>
                    <a:noFill/>
                    <a:ln>
                      <a:noFill/>
                    </a:ln>
                  </pic:spPr>
                </pic:pic>
              </a:graphicData>
            </a:graphic>
          </wp:inline>
        </w:drawing>
      </w:r>
    </w:p>
    <w:p w:rsidR="00E67D20" w:rsidRDefault="00E67D20">
      <w:pPr>
        <w:spacing w:after="0" w:line="259" w:lineRule="auto"/>
        <w:ind w:left="81" w:firstLine="0"/>
        <w:jc w:val="center"/>
        <w:rPr>
          <w:sz w:val="32"/>
        </w:rPr>
      </w:pPr>
    </w:p>
    <w:p w:rsidR="00186753" w:rsidRDefault="0082449F">
      <w:pPr>
        <w:spacing w:after="0" w:line="259" w:lineRule="auto"/>
        <w:ind w:left="81" w:firstLine="0"/>
        <w:jc w:val="center"/>
      </w:pPr>
      <w:r>
        <w:rPr>
          <w:sz w:val="32"/>
        </w:rPr>
        <w:t xml:space="preserve"> </w:t>
      </w:r>
    </w:p>
    <w:p w:rsidR="00186753" w:rsidRDefault="0082449F">
      <w:pPr>
        <w:spacing w:after="0" w:line="259" w:lineRule="auto"/>
        <w:ind w:left="12" w:right="2"/>
        <w:jc w:val="center"/>
      </w:pPr>
      <w:r>
        <w:rPr>
          <w:sz w:val="32"/>
        </w:rPr>
        <w:t xml:space="preserve">REQUEST FOR QUALIFICATIONS FOR </w:t>
      </w:r>
    </w:p>
    <w:p w:rsidR="00186753" w:rsidRDefault="0082449F">
      <w:pPr>
        <w:spacing w:after="37" w:line="232" w:lineRule="auto"/>
        <w:ind w:left="-15" w:right="-15" w:firstLine="0"/>
        <w:jc w:val="left"/>
      </w:pPr>
      <w:r>
        <w:rPr>
          <w:sz w:val="32"/>
        </w:rPr>
        <w:t xml:space="preserve">ARCHITECT/ENGINEER PROFESSIONAL SERVICES </w:t>
      </w:r>
    </w:p>
    <w:p w:rsidR="00186753" w:rsidRDefault="0082449F">
      <w:pPr>
        <w:spacing w:after="0" w:line="259" w:lineRule="auto"/>
        <w:ind w:left="161" w:firstLine="0"/>
        <w:jc w:val="center"/>
      </w:pPr>
      <w:r>
        <w:rPr>
          <w:color w:val="BF0000"/>
          <w:sz w:val="32"/>
        </w:rPr>
        <w:t xml:space="preserve">  </w:t>
      </w:r>
    </w:p>
    <w:p w:rsidR="00186753" w:rsidRDefault="0082449F">
      <w:pPr>
        <w:spacing w:after="0" w:line="259" w:lineRule="auto"/>
        <w:ind w:left="81" w:firstLine="0"/>
        <w:jc w:val="center"/>
      </w:pPr>
      <w:r>
        <w:rPr>
          <w:sz w:val="32"/>
        </w:rPr>
        <w:t xml:space="preserve"> </w:t>
      </w:r>
    </w:p>
    <w:p w:rsidR="00186753" w:rsidRDefault="00783BD0">
      <w:pPr>
        <w:spacing w:after="0" w:line="259" w:lineRule="auto"/>
        <w:ind w:left="12"/>
        <w:jc w:val="center"/>
      </w:pPr>
      <w:r>
        <w:rPr>
          <w:sz w:val="32"/>
        </w:rPr>
        <w:t>TEXAS WOMAN’S UNIVERSITY</w:t>
      </w:r>
    </w:p>
    <w:p w:rsidR="00186753" w:rsidRDefault="0082449F" w:rsidP="0052449E">
      <w:pPr>
        <w:spacing w:after="0" w:line="232" w:lineRule="auto"/>
        <w:ind w:left="0" w:right="34" w:firstLine="0"/>
        <w:jc w:val="center"/>
        <w:rPr>
          <w:sz w:val="32"/>
        </w:rPr>
      </w:pPr>
      <w:r>
        <w:rPr>
          <w:sz w:val="32"/>
        </w:rPr>
        <w:t>RFQ No.:</w:t>
      </w:r>
      <w:r>
        <w:rPr>
          <w:b/>
          <w:color w:val="0000FF"/>
          <w:sz w:val="32"/>
        </w:rPr>
        <w:t xml:space="preserve"> </w:t>
      </w:r>
      <w:r w:rsidR="00C227EC" w:rsidRPr="00C227EC">
        <w:rPr>
          <w:color w:val="0000FF"/>
          <w:sz w:val="32"/>
        </w:rPr>
        <w:t>[INSERT RFQ#]</w:t>
      </w:r>
    </w:p>
    <w:p w:rsidR="00783BD0" w:rsidRDefault="00783BD0" w:rsidP="00783BD0">
      <w:pPr>
        <w:spacing w:after="0" w:line="232" w:lineRule="auto"/>
        <w:ind w:left="2558" w:right="1569" w:hanging="286"/>
        <w:jc w:val="center"/>
        <w:rPr>
          <w:sz w:val="32"/>
        </w:rPr>
      </w:pPr>
    </w:p>
    <w:p w:rsidR="00783BD0" w:rsidRDefault="00783BD0" w:rsidP="0052449E">
      <w:pPr>
        <w:spacing w:after="0" w:line="232" w:lineRule="auto"/>
        <w:ind w:left="0" w:right="34" w:firstLine="0"/>
        <w:jc w:val="center"/>
        <w:rPr>
          <w:sz w:val="32"/>
        </w:rPr>
      </w:pPr>
      <w:r>
        <w:rPr>
          <w:sz w:val="32"/>
        </w:rPr>
        <w:t>FOR</w:t>
      </w:r>
    </w:p>
    <w:p w:rsidR="0008642F" w:rsidRDefault="00C227EC" w:rsidP="0052449E">
      <w:pPr>
        <w:spacing w:after="0" w:line="232" w:lineRule="auto"/>
        <w:ind w:left="0" w:right="34" w:firstLine="0"/>
        <w:jc w:val="center"/>
        <w:rPr>
          <w:color w:val="0000FF"/>
          <w:sz w:val="32"/>
        </w:rPr>
      </w:pPr>
      <w:r w:rsidRPr="00C227EC">
        <w:rPr>
          <w:color w:val="0000FF"/>
          <w:sz w:val="32"/>
        </w:rPr>
        <w:t>[INSERT PROJECT NAME]</w:t>
      </w:r>
    </w:p>
    <w:p w:rsidR="00C227EC" w:rsidRPr="00C227EC" w:rsidRDefault="00C227EC" w:rsidP="00C227EC">
      <w:pPr>
        <w:spacing w:after="0" w:line="232" w:lineRule="auto"/>
        <w:ind w:left="2558" w:right="934" w:hanging="286"/>
        <w:jc w:val="center"/>
        <w:rPr>
          <w:color w:val="0000FF"/>
          <w:sz w:val="32"/>
        </w:rPr>
      </w:pPr>
    </w:p>
    <w:p w:rsidR="00783BD0" w:rsidRDefault="00267DAF" w:rsidP="00267DAF">
      <w:pPr>
        <w:spacing w:after="0" w:line="232" w:lineRule="auto"/>
        <w:ind w:right="-1046"/>
        <w:rPr>
          <w:sz w:val="32"/>
        </w:rPr>
      </w:pPr>
      <w:r>
        <w:rPr>
          <w:sz w:val="32"/>
        </w:rPr>
        <w:t xml:space="preserve">          </w:t>
      </w:r>
      <w:r w:rsidR="00783BD0">
        <w:rPr>
          <w:sz w:val="32"/>
        </w:rPr>
        <w:t>Project</w:t>
      </w:r>
      <w:r w:rsidR="00C227EC">
        <w:rPr>
          <w:sz w:val="32"/>
        </w:rPr>
        <w:t xml:space="preserve"> N</w:t>
      </w:r>
      <w:r w:rsidR="00783BD0">
        <w:rPr>
          <w:sz w:val="32"/>
        </w:rPr>
        <w:t>umber</w:t>
      </w:r>
      <w:proofErr w:type="gramStart"/>
      <w:r w:rsidR="00783BD0">
        <w:rPr>
          <w:sz w:val="32"/>
        </w:rPr>
        <w:t>:</w:t>
      </w:r>
      <w:r w:rsidR="00C227EC" w:rsidRPr="00C227EC">
        <w:rPr>
          <w:color w:val="0000FF"/>
          <w:sz w:val="32"/>
        </w:rPr>
        <w:t>[</w:t>
      </w:r>
      <w:proofErr w:type="gramEnd"/>
      <w:r w:rsidR="00C227EC" w:rsidRPr="00C227EC">
        <w:rPr>
          <w:color w:val="0000FF"/>
          <w:sz w:val="32"/>
        </w:rPr>
        <w:t>INSERT PROJECT NUMBER]</w:t>
      </w:r>
    </w:p>
    <w:p w:rsidR="0008642F" w:rsidRDefault="0008642F" w:rsidP="0008642F">
      <w:pPr>
        <w:spacing w:after="0" w:line="232" w:lineRule="auto"/>
        <w:ind w:left="2558" w:right="1569" w:hanging="286"/>
        <w:jc w:val="center"/>
        <w:rPr>
          <w:sz w:val="32"/>
        </w:rPr>
      </w:pPr>
    </w:p>
    <w:p w:rsidR="0008642F" w:rsidRPr="0008642F" w:rsidRDefault="0008642F" w:rsidP="0052449E">
      <w:pPr>
        <w:spacing w:after="0" w:line="232" w:lineRule="auto"/>
        <w:ind w:left="0" w:right="34" w:firstLine="0"/>
        <w:jc w:val="center"/>
        <w:rPr>
          <w:sz w:val="24"/>
          <w:szCs w:val="24"/>
        </w:rPr>
      </w:pPr>
      <w:r w:rsidRPr="0008642F">
        <w:rPr>
          <w:sz w:val="24"/>
          <w:szCs w:val="24"/>
        </w:rPr>
        <w:t xml:space="preserve">ISSUE DATE: </w:t>
      </w:r>
      <w:r w:rsidR="00C227EC" w:rsidRPr="00C227EC">
        <w:rPr>
          <w:color w:val="0000FF"/>
          <w:sz w:val="24"/>
          <w:szCs w:val="24"/>
        </w:rPr>
        <w:t>[</w:t>
      </w:r>
      <w:r w:rsidR="0047594D">
        <w:rPr>
          <w:color w:val="0000FF"/>
          <w:sz w:val="24"/>
          <w:szCs w:val="24"/>
        </w:rPr>
        <w:t>MM/DD/YYYY</w:t>
      </w:r>
      <w:r w:rsidR="00C227EC" w:rsidRPr="00C227EC">
        <w:rPr>
          <w:color w:val="0000FF"/>
          <w:sz w:val="24"/>
          <w:szCs w:val="24"/>
        </w:rPr>
        <w:t>]</w:t>
      </w:r>
    </w:p>
    <w:p w:rsidR="0008642F" w:rsidRPr="0008642F" w:rsidRDefault="0008642F" w:rsidP="0008642F">
      <w:pPr>
        <w:spacing w:after="0" w:line="232" w:lineRule="auto"/>
        <w:ind w:left="90" w:right="34" w:firstLine="0"/>
        <w:jc w:val="center"/>
        <w:rPr>
          <w:sz w:val="24"/>
          <w:szCs w:val="24"/>
        </w:rPr>
      </w:pPr>
    </w:p>
    <w:p w:rsidR="0008642F" w:rsidRPr="0008642F" w:rsidRDefault="0008642F" w:rsidP="0008642F">
      <w:pPr>
        <w:spacing w:after="0" w:line="232" w:lineRule="auto"/>
        <w:ind w:left="90" w:right="34" w:firstLine="0"/>
        <w:jc w:val="center"/>
        <w:rPr>
          <w:b/>
          <w:sz w:val="24"/>
          <w:szCs w:val="24"/>
        </w:rPr>
      </w:pPr>
      <w:r w:rsidRPr="0008642F">
        <w:rPr>
          <w:sz w:val="24"/>
          <w:szCs w:val="24"/>
        </w:rPr>
        <w:t xml:space="preserve">DEADLINE FOR SUBMISSION: </w:t>
      </w:r>
      <w:r w:rsidR="00C227EC" w:rsidRPr="00C227EC">
        <w:rPr>
          <w:color w:val="0000FF"/>
          <w:sz w:val="24"/>
          <w:szCs w:val="24"/>
        </w:rPr>
        <w:t>[</w:t>
      </w:r>
      <w:r w:rsidR="0047594D">
        <w:rPr>
          <w:color w:val="0000FF"/>
          <w:sz w:val="24"/>
          <w:szCs w:val="24"/>
        </w:rPr>
        <w:t>MM/DD/YYYY</w:t>
      </w:r>
      <w:r w:rsidR="00C227EC" w:rsidRPr="00C227EC">
        <w:rPr>
          <w:color w:val="0000FF"/>
          <w:sz w:val="24"/>
          <w:szCs w:val="24"/>
        </w:rPr>
        <w:t>]</w:t>
      </w:r>
    </w:p>
    <w:p w:rsidR="00186753" w:rsidRDefault="00186753" w:rsidP="0008642F">
      <w:pPr>
        <w:spacing w:after="0" w:line="259" w:lineRule="auto"/>
        <w:ind w:left="56" w:hanging="286"/>
      </w:pPr>
    </w:p>
    <w:p w:rsidR="00186753" w:rsidRDefault="00186753">
      <w:pPr>
        <w:tabs>
          <w:tab w:val="center" w:pos="3820"/>
          <w:tab w:val="center" w:pos="6318"/>
        </w:tabs>
        <w:spacing w:after="0" w:line="259" w:lineRule="auto"/>
        <w:ind w:left="0" w:firstLine="0"/>
        <w:jc w:val="left"/>
      </w:pPr>
    </w:p>
    <w:p w:rsidR="00186753" w:rsidRDefault="0082449F">
      <w:pPr>
        <w:spacing w:after="9" w:line="249" w:lineRule="auto"/>
        <w:ind w:left="2219" w:right="2208"/>
        <w:jc w:val="center"/>
      </w:pPr>
      <w:r>
        <w:t xml:space="preserve">Prepared By: </w:t>
      </w:r>
    </w:p>
    <w:p w:rsidR="00B85072" w:rsidRDefault="00715EE7" w:rsidP="00CA4CF6">
      <w:pPr>
        <w:spacing w:after="9" w:line="249" w:lineRule="auto"/>
        <w:ind w:left="2219" w:right="1924"/>
        <w:jc w:val="center"/>
      </w:pPr>
      <w:r w:rsidRPr="00715EE7">
        <w:rPr>
          <w:color w:val="0000FF"/>
        </w:rPr>
        <w:t>[INSERT NAME]</w:t>
      </w:r>
      <w:r w:rsidR="00CA4CF6">
        <w:rPr>
          <w:color w:val="0000FF"/>
        </w:rPr>
        <w:t>-</w:t>
      </w:r>
      <w:r w:rsidR="00783BD0">
        <w:t>Contract</w:t>
      </w:r>
      <w:r w:rsidR="0082449F">
        <w:t xml:space="preserve"> </w:t>
      </w:r>
      <w:r w:rsidR="00CA4CF6">
        <w:t>M</w:t>
      </w:r>
      <w:r w:rsidR="0082449F">
        <w:t>anager</w:t>
      </w:r>
    </w:p>
    <w:p w:rsidR="00B85072" w:rsidRDefault="00B85072">
      <w:pPr>
        <w:spacing w:after="9" w:line="249" w:lineRule="auto"/>
        <w:ind w:left="2219" w:right="2207"/>
        <w:jc w:val="center"/>
      </w:pPr>
      <w:r>
        <w:t>Texas Woman’s University</w:t>
      </w:r>
    </w:p>
    <w:p w:rsidR="00B85072" w:rsidRDefault="00267DAF" w:rsidP="00267DAF">
      <w:pPr>
        <w:spacing w:after="9" w:line="249" w:lineRule="auto"/>
        <w:ind w:right="1654"/>
      </w:pPr>
      <w:r>
        <w:t xml:space="preserve">                                        </w:t>
      </w:r>
      <w:r w:rsidR="00B85072">
        <w:t xml:space="preserve">Office of Procurement </w:t>
      </w:r>
      <w:r>
        <w:t>and Contracting</w:t>
      </w:r>
    </w:p>
    <w:p w:rsidR="00B85072" w:rsidRDefault="00B85072">
      <w:pPr>
        <w:spacing w:after="9" w:line="249" w:lineRule="auto"/>
        <w:ind w:left="2219" w:right="2207"/>
        <w:jc w:val="center"/>
      </w:pPr>
      <w:r>
        <w:t>411 Texas Street</w:t>
      </w:r>
    </w:p>
    <w:p w:rsidR="00186753" w:rsidRDefault="006112F5">
      <w:pPr>
        <w:spacing w:after="9" w:line="249" w:lineRule="auto"/>
        <w:ind w:left="2219" w:right="2207"/>
        <w:jc w:val="center"/>
      </w:pPr>
      <w:r>
        <w:t>Denton, TX 76204</w:t>
      </w:r>
      <w:r w:rsidR="0082449F">
        <w:rPr>
          <w:b/>
          <w:i/>
          <w:color w:val="0000FF"/>
        </w:rPr>
        <w:t xml:space="preserve"> </w:t>
      </w:r>
    </w:p>
    <w:p w:rsidR="00783BD0" w:rsidRPr="00715EE7" w:rsidRDefault="00715EE7">
      <w:pPr>
        <w:spacing w:after="9" w:line="249" w:lineRule="auto"/>
        <w:ind w:left="2219" w:right="2154"/>
        <w:jc w:val="center"/>
        <w:rPr>
          <w:color w:val="0000FF"/>
        </w:rPr>
      </w:pPr>
      <w:r w:rsidRPr="00715EE7">
        <w:rPr>
          <w:color w:val="0000FF"/>
        </w:rPr>
        <w:t>[INSERT EMAIL ADDRESS]</w:t>
      </w:r>
    </w:p>
    <w:p w:rsidR="00317145" w:rsidRDefault="00317145">
      <w:pPr>
        <w:spacing w:after="9" w:line="249" w:lineRule="auto"/>
        <w:ind w:left="2219" w:right="2154"/>
        <w:jc w:val="center"/>
        <w:rPr>
          <w:b/>
          <w:color w:val="333333"/>
        </w:rPr>
      </w:pPr>
    </w:p>
    <w:p w:rsidR="00A324D1" w:rsidRDefault="00A324D1">
      <w:pPr>
        <w:spacing w:after="9" w:line="249" w:lineRule="auto"/>
        <w:ind w:left="2219" w:right="2154"/>
        <w:jc w:val="center"/>
        <w:rPr>
          <w:b/>
          <w:color w:val="333333"/>
        </w:rPr>
        <w:sectPr w:rsidR="00A324D1">
          <w:footerReference w:type="even" r:id="rId9"/>
          <w:footerReference w:type="default" r:id="rId10"/>
          <w:footerReference w:type="first" r:id="rId11"/>
          <w:pgSz w:w="12240" w:h="15840"/>
          <w:pgMar w:top="1448" w:right="2368" w:bottom="1090" w:left="2368" w:header="720" w:footer="437" w:gutter="0"/>
          <w:cols w:space="720"/>
        </w:sectPr>
      </w:pPr>
    </w:p>
    <w:p w:rsidR="00186753" w:rsidRDefault="0082449F">
      <w:pPr>
        <w:spacing w:after="9" w:line="249" w:lineRule="auto"/>
        <w:ind w:left="2219" w:right="2154"/>
        <w:jc w:val="center"/>
      </w:pPr>
      <w:r>
        <w:rPr>
          <w:b/>
          <w:color w:val="333333"/>
        </w:rPr>
        <w:lastRenderedPageBreak/>
        <w:t xml:space="preserve">TABLE OF CONTENTS </w:t>
      </w:r>
    </w:p>
    <w:p w:rsidR="00186753" w:rsidRDefault="00186753"/>
    <w:p w:rsidR="00AC6B46" w:rsidRDefault="00AC6B46"/>
    <w:p w:rsidR="00AC6B46" w:rsidRDefault="00AC6B46">
      <w:pPr>
        <w:sectPr w:rsidR="00AC6B46">
          <w:pgSz w:w="12240" w:h="15840"/>
          <w:pgMar w:top="1448" w:right="2368" w:bottom="1090" w:left="2368" w:header="720" w:footer="437" w:gutter="0"/>
          <w:cols w:space="720"/>
        </w:sectPr>
      </w:pPr>
    </w:p>
    <w:p w:rsidR="00186753" w:rsidRDefault="0082449F">
      <w:pPr>
        <w:spacing w:after="51"/>
        <w:ind w:left="-5"/>
        <w:jc w:val="left"/>
      </w:pPr>
      <w:r>
        <w:rPr>
          <w:b/>
          <w:sz w:val="20"/>
        </w:rPr>
        <w:t xml:space="preserve">Section 1 - General Information &amp; Requirements </w:t>
      </w:r>
    </w:p>
    <w:p w:rsidR="00186753" w:rsidRDefault="0082449F">
      <w:pPr>
        <w:tabs>
          <w:tab w:val="center" w:pos="1539"/>
        </w:tabs>
        <w:spacing w:after="53" w:line="249" w:lineRule="auto"/>
        <w:ind w:left="-15" w:firstLine="0"/>
        <w:jc w:val="left"/>
      </w:pPr>
      <w:r>
        <w:rPr>
          <w:sz w:val="20"/>
        </w:rPr>
        <w:t>1.1</w:t>
      </w:r>
      <w:r>
        <w:rPr>
          <w:rFonts w:ascii="Arial" w:eastAsia="Arial" w:hAnsi="Arial" w:cs="Arial"/>
          <w:sz w:val="20"/>
        </w:rPr>
        <w:t xml:space="preserve"> </w:t>
      </w:r>
      <w:r>
        <w:rPr>
          <w:rFonts w:ascii="Arial" w:eastAsia="Arial" w:hAnsi="Arial" w:cs="Arial"/>
          <w:sz w:val="20"/>
        </w:rPr>
        <w:tab/>
      </w:r>
      <w:r>
        <w:rPr>
          <w:sz w:val="20"/>
        </w:rPr>
        <w:t xml:space="preserve">General Information </w:t>
      </w:r>
    </w:p>
    <w:p w:rsidR="00186753" w:rsidRDefault="0082449F">
      <w:pPr>
        <w:tabs>
          <w:tab w:val="center" w:pos="1478"/>
        </w:tabs>
        <w:spacing w:after="53" w:line="249" w:lineRule="auto"/>
        <w:ind w:left="-15" w:firstLine="0"/>
        <w:jc w:val="left"/>
      </w:pPr>
      <w:r>
        <w:rPr>
          <w:sz w:val="20"/>
        </w:rPr>
        <w:t>1.2</w:t>
      </w:r>
      <w:r>
        <w:rPr>
          <w:rFonts w:ascii="Arial" w:eastAsia="Arial" w:hAnsi="Arial" w:cs="Arial"/>
          <w:sz w:val="20"/>
        </w:rPr>
        <w:t xml:space="preserve"> </w:t>
      </w:r>
      <w:r>
        <w:rPr>
          <w:rFonts w:ascii="Arial" w:eastAsia="Arial" w:hAnsi="Arial" w:cs="Arial"/>
          <w:sz w:val="20"/>
        </w:rPr>
        <w:tab/>
      </w:r>
      <w:r>
        <w:rPr>
          <w:sz w:val="20"/>
        </w:rPr>
        <w:t xml:space="preserve">Public Information </w:t>
      </w:r>
    </w:p>
    <w:p w:rsidR="00186753" w:rsidRDefault="0082449F">
      <w:pPr>
        <w:tabs>
          <w:tab w:val="center" w:pos="1403"/>
        </w:tabs>
        <w:spacing w:after="53" w:line="249" w:lineRule="auto"/>
        <w:ind w:left="-15" w:firstLine="0"/>
        <w:jc w:val="left"/>
      </w:pPr>
      <w:r>
        <w:rPr>
          <w:sz w:val="20"/>
        </w:rPr>
        <w:t>1.3</w:t>
      </w:r>
      <w:r>
        <w:rPr>
          <w:rFonts w:ascii="Arial" w:eastAsia="Arial" w:hAnsi="Arial" w:cs="Arial"/>
          <w:sz w:val="20"/>
        </w:rPr>
        <w:t xml:space="preserve"> </w:t>
      </w:r>
      <w:r>
        <w:rPr>
          <w:rFonts w:ascii="Arial" w:eastAsia="Arial" w:hAnsi="Arial" w:cs="Arial"/>
          <w:sz w:val="20"/>
        </w:rPr>
        <w:tab/>
      </w:r>
      <w:r>
        <w:rPr>
          <w:sz w:val="20"/>
        </w:rPr>
        <w:t xml:space="preserve">Type of Contract </w:t>
      </w:r>
    </w:p>
    <w:p w:rsidR="00186753" w:rsidRDefault="0082449F">
      <w:pPr>
        <w:tabs>
          <w:tab w:val="center" w:pos="2043"/>
        </w:tabs>
        <w:spacing w:after="53" w:line="249" w:lineRule="auto"/>
        <w:ind w:left="-15" w:firstLine="0"/>
        <w:jc w:val="left"/>
      </w:pPr>
      <w:r>
        <w:rPr>
          <w:sz w:val="20"/>
        </w:rPr>
        <w:t>1.4</w:t>
      </w:r>
      <w:r>
        <w:rPr>
          <w:rFonts w:ascii="Arial" w:eastAsia="Arial" w:hAnsi="Arial" w:cs="Arial"/>
          <w:sz w:val="20"/>
        </w:rPr>
        <w:t xml:space="preserve"> </w:t>
      </w:r>
      <w:r>
        <w:rPr>
          <w:rFonts w:ascii="Arial" w:eastAsia="Arial" w:hAnsi="Arial" w:cs="Arial"/>
          <w:sz w:val="20"/>
        </w:rPr>
        <w:tab/>
      </w:r>
      <w:r>
        <w:rPr>
          <w:sz w:val="20"/>
        </w:rPr>
        <w:t xml:space="preserve">Clarifications and Interpretations </w:t>
      </w:r>
    </w:p>
    <w:p w:rsidR="00186753" w:rsidRDefault="0082449F">
      <w:pPr>
        <w:tabs>
          <w:tab w:val="center" w:pos="1887"/>
        </w:tabs>
        <w:spacing w:after="53" w:line="249" w:lineRule="auto"/>
        <w:ind w:left="-15" w:firstLine="0"/>
        <w:jc w:val="left"/>
      </w:pPr>
      <w:r>
        <w:rPr>
          <w:sz w:val="20"/>
        </w:rPr>
        <w:t>1.5</w:t>
      </w:r>
      <w:r>
        <w:rPr>
          <w:rFonts w:ascii="Arial" w:eastAsia="Arial" w:hAnsi="Arial" w:cs="Arial"/>
          <w:sz w:val="20"/>
        </w:rPr>
        <w:t xml:space="preserve"> </w:t>
      </w:r>
      <w:r>
        <w:rPr>
          <w:rFonts w:ascii="Arial" w:eastAsia="Arial" w:hAnsi="Arial" w:cs="Arial"/>
          <w:sz w:val="20"/>
        </w:rPr>
        <w:tab/>
      </w:r>
      <w:r>
        <w:rPr>
          <w:sz w:val="20"/>
        </w:rPr>
        <w:t xml:space="preserve">Submission of Qualifications </w:t>
      </w:r>
    </w:p>
    <w:p w:rsidR="00186753" w:rsidRDefault="0082449F">
      <w:pPr>
        <w:tabs>
          <w:tab w:val="center" w:pos="1414"/>
        </w:tabs>
        <w:spacing w:after="53" w:line="249" w:lineRule="auto"/>
        <w:ind w:left="-15" w:firstLine="0"/>
        <w:jc w:val="left"/>
      </w:pPr>
      <w:r>
        <w:rPr>
          <w:sz w:val="20"/>
        </w:rPr>
        <w:t>1.6</w:t>
      </w:r>
      <w:r>
        <w:rPr>
          <w:rFonts w:ascii="Arial" w:eastAsia="Arial" w:hAnsi="Arial" w:cs="Arial"/>
          <w:sz w:val="20"/>
        </w:rPr>
        <w:t xml:space="preserve"> </w:t>
      </w:r>
      <w:r>
        <w:rPr>
          <w:rFonts w:ascii="Arial" w:eastAsia="Arial" w:hAnsi="Arial" w:cs="Arial"/>
          <w:sz w:val="20"/>
        </w:rPr>
        <w:tab/>
      </w:r>
      <w:r>
        <w:rPr>
          <w:sz w:val="20"/>
        </w:rPr>
        <w:t xml:space="preserve">Point-Of-Contact </w:t>
      </w:r>
    </w:p>
    <w:p w:rsidR="00186753" w:rsidRDefault="0082449F">
      <w:pPr>
        <w:tabs>
          <w:tab w:val="center" w:pos="1854"/>
        </w:tabs>
        <w:spacing w:after="53" w:line="249" w:lineRule="auto"/>
        <w:ind w:left="-15" w:firstLine="0"/>
        <w:jc w:val="left"/>
      </w:pPr>
      <w:r>
        <w:rPr>
          <w:sz w:val="20"/>
        </w:rPr>
        <w:t>1.7</w:t>
      </w:r>
      <w:r>
        <w:rPr>
          <w:rFonts w:ascii="Arial" w:eastAsia="Arial" w:hAnsi="Arial" w:cs="Arial"/>
          <w:sz w:val="20"/>
        </w:rPr>
        <w:t xml:space="preserve"> </w:t>
      </w:r>
      <w:r>
        <w:rPr>
          <w:rFonts w:ascii="Arial" w:eastAsia="Arial" w:hAnsi="Arial" w:cs="Arial"/>
          <w:sz w:val="20"/>
        </w:rPr>
        <w:tab/>
      </w:r>
      <w:r>
        <w:rPr>
          <w:sz w:val="20"/>
        </w:rPr>
        <w:t xml:space="preserve">Evaluation of Qualifications </w:t>
      </w:r>
    </w:p>
    <w:p w:rsidR="00186753" w:rsidRDefault="0082449F">
      <w:pPr>
        <w:tabs>
          <w:tab w:val="center" w:pos="1962"/>
        </w:tabs>
        <w:spacing w:after="53" w:line="249" w:lineRule="auto"/>
        <w:ind w:left="-15" w:firstLine="0"/>
        <w:jc w:val="left"/>
      </w:pPr>
      <w:r>
        <w:rPr>
          <w:sz w:val="20"/>
        </w:rPr>
        <w:t>1.8</w:t>
      </w:r>
      <w:r>
        <w:rPr>
          <w:rFonts w:ascii="Arial" w:eastAsia="Arial" w:hAnsi="Arial" w:cs="Arial"/>
          <w:sz w:val="20"/>
        </w:rPr>
        <w:t xml:space="preserve"> </w:t>
      </w:r>
      <w:r>
        <w:rPr>
          <w:rFonts w:ascii="Arial" w:eastAsia="Arial" w:hAnsi="Arial" w:cs="Arial"/>
          <w:sz w:val="20"/>
        </w:rPr>
        <w:tab/>
      </w:r>
      <w:r>
        <w:rPr>
          <w:sz w:val="20"/>
        </w:rPr>
        <w:t xml:space="preserve">Owner’s Reservation of Rights </w:t>
      </w:r>
    </w:p>
    <w:p w:rsidR="00186753" w:rsidRDefault="0082449F">
      <w:pPr>
        <w:tabs>
          <w:tab w:val="center" w:pos="2317"/>
        </w:tabs>
        <w:spacing w:after="53" w:line="249" w:lineRule="auto"/>
        <w:ind w:left="-15" w:firstLine="0"/>
        <w:jc w:val="left"/>
      </w:pPr>
      <w:r>
        <w:rPr>
          <w:sz w:val="20"/>
        </w:rPr>
        <w:t>1.9</w:t>
      </w:r>
      <w:r>
        <w:rPr>
          <w:rFonts w:ascii="Arial" w:eastAsia="Arial" w:hAnsi="Arial" w:cs="Arial"/>
          <w:sz w:val="20"/>
        </w:rPr>
        <w:t xml:space="preserve"> </w:t>
      </w:r>
      <w:r>
        <w:rPr>
          <w:rFonts w:ascii="Arial" w:eastAsia="Arial" w:hAnsi="Arial" w:cs="Arial"/>
          <w:sz w:val="20"/>
        </w:rPr>
        <w:tab/>
      </w:r>
      <w:r>
        <w:rPr>
          <w:sz w:val="20"/>
        </w:rPr>
        <w:t xml:space="preserve">Acceptance of Evaluation Methodology </w:t>
      </w:r>
    </w:p>
    <w:p w:rsidR="004D12A1" w:rsidRDefault="0082449F" w:rsidP="004D12A1">
      <w:pPr>
        <w:tabs>
          <w:tab w:val="center" w:pos="1889"/>
        </w:tabs>
        <w:spacing w:after="53" w:line="249" w:lineRule="auto"/>
        <w:ind w:left="-15" w:firstLine="0"/>
        <w:jc w:val="left"/>
        <w:rPr>
          <w:rFonts w:ascii="Arial" w:eastAsia="Arial" w:hAnsi="Arial" w:cs="Arial"/>
          <w:sz w:val="20"/>
        </w:rPr>
      </w:pPr>
      <w:r>
        <w:rPr>
          <w:sz w:val="20"/>
        </w:rPr>
        <w:t>1.10</w:t>
      </w:r>
      <w:r w:rsidRPr="004D12A1">
        <w:rPr>
          <w:rFonts w:eastAsia="Arial"/>
          <w:sz w:val="20"/>
        </w:rPr>
        <w:t xml:space="preserve"> </w:t>
      </w:r>
      <w:r w:rsidR="004D12A1" w:rsidRPr="004D12A1">
        <w:rPr>
          <w:rFonts w:eastAsia="Arial"/>
          <w:sz w:val="20"/>
        </w:rPr>
        <w:t xml:space="preserve">      </w:t>
      </w:r>
      <w:r w:rsidR="004D12A1">
        <w:rPr>
          <w:rFonts w:eastAsia="Arial"/>
          <w:sz w:val="20"/>
        </w:rPr>
        <w:t xml:space="preserve"> </w:t>
      </w:r>
      <w:r w:rsidR="004D12A1" w:rsidRPr="004D12A1">
        <w:rPr>
          <w:rFonts w:eastAsia="Arial"/>
          <w:sz w:val="20"/>
        </w:rPr>
        <w:t>Debriefing</w:t>
      </w:r>
      <w:r w:rsidR="004D12A1" w:rsidRPr="004D12A1">
        <w:rPr>
          <w:rFonts w:eastAsia="Arial"/>
          <w:sz w:val="20"/>
        </w:rPr>
        <w:tab/>
      </w:r>
      <w:r w:rsidRPr="004D12A1">
        <w:rPr>
          <w:rFonts w:eastAsia="Arial"/>
          <w:sz w:val="20"/>
        </w:rPr>
        <w:tab/>
      </w:r>
    </w:p>
    <w:p w:rsidR="00186753" w:rsidRDefault="004D12A1">
      <w:pPr>
        <w:tabs>
          <w:tab w:val="center" w:pos="1889"/>
        </w:tabs>
        <w:spacing w:after="53" w:line="249" w:lineRule="auto"/>
        <w:ind w:left="-15" w:firstLine="0"/>
        <w:jc w:val="left"/>
      </w:pPr>
      <w:r w:rsidRPr="004D12A1">
        <w:rPr>
          <w:rFonts w:eastAsia="Arial"/>
          <w:sz w:val="20"/>
        </w:rPr>
        <w:t>1.11</w:t>
      </w:r>
      <w:r>
        <w:rPr>
          <w:rFonts w:ascii="Arial" w:eastAsia="Arial" w:hAnsi="Arial" w:cs="Arial"/>
          <w:sz w:val="20"/>
        </w:rPr>
        <w:tab/>
      </w:r>
      <w:r w:rsidR="0082449F">
        <w:rPr>
          <w:sz w:val="20"/>
        </w:rPr>
        <w:t xml:space="preserve">No Reimbursement for Costs </w:t>
      </w:r>
    </w:p>
    <w:p w:rsidR="00186753" w:rsidRDefault="0082449F">
      <w:pPr>
        <w:tabs>
          <w:tab w:val="center" w:pos="1761"/>
        </w:tabs>
        <w:spacing w:after="53" w:line="249" w:lineRule="auto"/>
        <w:ind w:left="-15" w:firstLine="0"/>
        <w:jc w:val="left"/>
      </w:pPr>
      <w:r>
        <w:rPr>
          <w:sz w:val="20"/>
        </w:rPr>
        <w:t>1.1</w:t>
      </w:r>
      <w:r w:rsidR="004D12A1">
        <w:rPr>
          <w:sz w:val="20"/>
        </w:rPr>
        <w:t>2</w:t>
      </w:r>
      <w:r>
        <w:rPr>
          <w:rFonts w:ascii="Arial" w:eastAsia="Arial" w:hAnsi="Arial" w:cs="Arial"/>
          <w:sz w:val="20"/>
        </w:rPr>
        <w:t xml:space="preserve"> </w:t>
      </w:r>
      <w:r>
        <w:rPr>
          <w:rFonts w:ascii="Arial" w:eastAsia="Arial" w:hAnsi="Arial" w:cs="Arial"/>
          <w:sz w:val="20"/>
        </w:rPr>
        <w:tab/>
      </w:r>
      <w:r>
        <w:rPr>
          <w:sz w:val="20"/>
        </w:rPr>
        <w:t xml:space="preserve">Pre-Submittal Conference </w:t>
      </w:r>
    </w:p>
    <w:p w:rsidR="00186753" w:rsidRDefault="0082449F">
      <w:pPr>
        <w:tabs>
          <w:tab w:val="center" w:pos="1573"/>
        </w:tabs>
        <w:spacing w:after="53" w:line="249" w:lineRule="auto"/>
        <w:ind w:left="-15" w:firstLine="0"/>
        <w:jc w:val="left"/>
      </w:pPr>
      <w:r>
        <w:rPr>
          <w:sz w:val="20"/>
        </w:rPr>
        <w:t>1.1</w:t>
      </w:r>
      <w:r w:rsidR="004D12A1">
        <w:rPr>
          <w:sz w:val="20"/>
        </w:rPr>
        <w:t>3</w:t>
      </w:r>
      <w:r>
        <w:rPr>
          <w:rFonts w:ascii="Arial" w:eastAsia="Arial" w:hAnsi="Arial" w:cs="Arial"/>
          <w:sz w:val="20"/>
        </w:rPr>
        <w:t xml:space="preserve"> </w:t>
      </w:r>
      <w:r>
        <w:rPr>
          <w:rFonts w:ascii="Arial" w:eastAsia="Arial" w:hAnsi="Arial" w:cs="Arial"/>
          <w:sz w:val="20"/>
        </w:rPr>
        <w:tab/>
      </w:r>
      <w:r>
        <w:rPr>
          <w:sz w:val="20"/>
        </w:rPr>
        <w:t xml:space="preserve">Eligible Respondents </w:t>
      </w:r>
    </w:p>
    <w:p w:rsidR="00186753" w:rsidRDefault="0082449F">
      <w:pPr>
        <w:spacing w:after="53" w:line="249" w:lineRule="auto"/>
        <w:ind w:left="705" w:hanging="720"/>
        <w:jc w:val="left"/>
      </w:pPr>
      <w:r>
        <w:rPr>
          <w:sz w:val="20"/>
        </w:rPr>
        <w:t>1.1</w:t>
      </w:r>
      <w:r w:rsidR="004D12A1">
        <w:rPr>
          <w:sz w:val="20"/>
        </w:rPr>
        <w:t>4</w:t>
      </w:r>
      <w:r>
        <w:rPr>
          <w:rFonts w:ascii="Arial" w:eastAsia="Arial" w:hAnsi="Arial" w:cs="Arial"/>
          <w:sz w:val="20"/>
        </w:rPr>
        <w:t xml:space="preserve"> </w:t>
      </w:r>
      <w:r>
        <w:rPr>
          <w:rFonts w:ascii="Arial" w:eastAsia="Arial" w:hAnsi="Arial" w:cs="Arial"/>
          <w:sz w:val="20"/>
        </w:rPr>
        <w:tab/>
      </w:r>
      <w:r>
        <w:rPr>
          <w:sz w:val="20"/>
        </w:rPr>
        <w:t xml:space="preserve">Historically Underutilized Businesses’ Submittal Requirements </w:t>
      </w:r>
    </w:p>
    <w:p w:rsidR="00186753" w:rsidRDefault="0082449F">
      <w:pPr>
        <w:tabs>
          <w:tab w:val="center" w:pos="1546"/>
        </w:tabs>
        <w:spacing w:after="53" w:line="249" w:lineRule="auto"/>
        <w:ind w:left="-15" w:firstLine="0"/>
        <w:jc w:val="left"/>
      </w:pPr>
      <w:r>
        <w:rPr>
          <w:sz w:val="20"/>
        </w:rPr>
        <w:t>1.1</w:t>
      </w:r>
      <w:r w:rsidR="004D12A1">
        <w:rPr>
          <w:sz w:val="20"/>
        </w:rPr>
        <w:t>5</w:t>
      </w:r>
      <w:r>
        <w:rPr>
          <w:rFonts w:ascii="Arial" w:eastAsia="Arial" w:hAnsi="Arial" w:cs="Arial"/>
          <w:sz w:val="20"/>
        </w:rPr>
        <w:t xml:space="preserve"> </w:t>
      </w:r>
      <w:r>
        <w:rPr>
          <w:rFonts w:ascii="Arial" w:eastAsia="Arial" w:hAnsi="Arial" w:cs="Arial"/>
          <w:sz w:val="20"/>
        </w:rPr>
        <w:tab/>
      </w:r>
      <w:r>
        <w:rPr>
          <w:sz w:val="20"/>
        </w:rPr>
        <w:t xml:space="preserve">Sales and Use Taxes </w:t>
      </w:r>
    </w:p>
    <w:p w:rsidR="00186753" w:rsidRDefault="008F4E5D">
      <w:pPr>
        <w:tabs>
          <w:tab w:val="center" w:pos="2197"/>
        </w:tabs>
        <w:spacing w:after="53" w:line="249" w:lineRule="auto"/>
        <w:ind w:left="-15" w:firstLine="0"/>
        <w:jc w:val="left"/>
      </w:pPr>
      <w:r>
        <w:rPr>
          <w:sz w:val="20"/>
        </w:rPr>
        <w:t>1.1</w:t>
      </w:r>
      <w:r w:rsidR="004D12A1">
        <w:rPr>
          <w:sz w:val="20"/>
        </w:rPr>
        <w:t>6</w:t>
      </w:r>
      <w:r w:rsidR="0082449F">
        <w:rPr>
          <w:rFonts w:ascii="Arial" w:eastAsia="Arial" w:hAnsi="Arial" w:cs="Arial"/>
          <w:sz w:val="20"/>
        </w:rPr>
        <w:t xml:space="preserve"> </w:t>
      </w:r>
      <w:r w:rsidR="0082449F">
        <w:rPr>
          <w:rFonts w:ascii="Arial" w:eastAsia="Arial" w:hAnsi="Arial" w:cs="Arial"/>
          <w:sz w:val="20"/>
        </w:rPr>
        <w:tab/>
      </w:r>
      <w:r w:rsidR="0082449F">
        <w:rPr>
          <w:sz w:val="20"/>
        </w:rPr>
        <w:t xml:space="preserve">Certification of Franchise Tax Status </w:t>
      </w:r>
    </w:p>
    <w:p w:rsidR="00186753" w:rsidRDefault="008F4E5D">
      <w:pPr>
        <w:spacing w:after="53" w:line="249" w:lineRule="auto"/>
        <w:ind w:left="705" w:hanging="720"/>
        <w:jc w:val="left"/>
      </w:pPr>
      <w:r>
        <w:rPr>
          <w:sz w:val="20"/>
        </w:rPr>
        <w:t>1.1</w:t>
      </w:r>
      <w:r w:rsidR="004D12A1">
        <w:rPr>
          <w:sz w:val="20"/>
        </w:rPr>
        <w:t>7</w:t>
      </w:r>
      <w:r w:rsidR="0082449F">
        <w:rPr>
          <w:rFonts w:ascii="Arial" w:eastAsia="Arial" w:hAnsi="Arial" w:cs="Arial"/>
          <w:sz w:val="20"/>
        </w:rPr>
        <w:t xml:space="preserve"> </w:t>
      </w:r>
      <w:r w:rsidR="0082449F">
        <w:rPr>
          <w:rFonts w:ascii="Arial" w:eastAsia="Arial" w:hAnsi="Arial" w:cs="Arial"/>
          <w:sz w:val="20"/>
        </w:rPr>
        <w:tab/>
      </w:r>
      <w:r w:rsidR="0082449F">
        <w:rPr>
          <w:sz w:val="20"/>
        </w:rPr>
        <w:t xml:space="preserve">Required Notices of Workers’ Compensation Insurance Coverage </w:t>
      </w:r>
    </w:p>
    <w:p w:rsidR="00186753" w:rsidRDefault="008F4E5D">
      <w:pPr>
        <w:tabs>
          <w:tab w:val="center" w:pos="2200"/>
        </w:tabs>
        <w:spacing w:after="53" w:line="249" w:lineRule="auto"/>
        <w:ind w:left="-15" w:firstLine="0"/>
        <w:jc w:val="left"/>
      </w:pPr>
      <w:r>
        <w:rPr>
          <w:sz w:val="20"/>
        </w:rPr>
        <w:t>1.1</w:t>
      </w:r>
      <w:r w:rsidR="004D12A1">
        <w:rPr>
          <w:sz w:val="20"/>
        </w:rPr>
        <w:t>8</w:t>
      </w:r>
      <w:r w:rsidR="0082449F">
        <w:rPr>
          <w:rFonts w:ascii="Arial" w:eastAsia="Arial" w:hAnsi="Arial" w:cs="Arial"/>
          <w:sz w:val="20"/>
        </w:rPr>
        <w:t xml:space="preserve"> </w:t>
      </w:r>
      <w:r w:rsidR="0082449F">
        <w:rPr>
          <w:rFonts w:ascii="Arial" w:eastAsia="Arial" w:hAnsi="Arial" w:cs="Arial"/>
          <w:sz w:val="20"/>
        </w:rPr>
        <w:tab/>
      </w:r>
      <w:r w:rsidR="0082449F">
        <w:rPr>
          <w:sz w:val="20"/>
        </w:rPr>
        <w:t xml:space="preserve">Prevailing Wage Rate Determination </w:t>
      </w:r>
    </w:p>
    <w:p w:rsidR="00186753" w:rsidRDefault="008F4E5D">
      <w:pPr>
        <w:tabs>
          <w:tab w:val="center" w:pos="2227"/>
        </w:tabs>
        <w:spacing w:after="53" w:line="249" w:lineRule="auto"/>
        <w:ind w:left="-15" w:firstLine="0"/>
        <w:jc w:val="left"/>
      </w:pPr>
      <w:r>
        <w:rPr>
          <w:sz w:val="20"/>
        </w:rPr>
        <w:t>1.1</w:t>
      </w:r>
      <w:r w:rsidR="004D12A1">
        <w:rPr>
          <w:sz w:val="20"/>
        </w:rPr>
        <w:t>9</w:t>
      </w:r>
      <w:r w:rsidR="0082449F">
        <w:rPr>
          <w:rFonts w:ascii="Arial" w:eastAsia="Arial" w:hAnsi="Arial" w:cs="Arial"/>
          <w:sz w:val="20"/>
        </w:rPr>
        <w:t xml:space="preserve"> </w:t>
      </w:r>
      <w:r w:rsidR="0082449F">
        <w:rPr>
          <w:rFonts w:ascii="Arial" w:eastAsia="Arial" w:hAnsi="Arial" w:cs="Arial"/>
          <w:sz w:val="20"/>
        </w:rPr>
        <w:tab/>
      </w:r>
      <w:r w:rsidR="0082449F">
        <w:rPr>
          <w:sz w:val="20"/>
        </w:rPr>
        <w:t xml:space="preserve">Delinquency in Paying Child Support </w:t>
      </w:r>
    </w:p>
    <w:p w:rsidR="00186753" w:rsidRDefault="008F4E5D">
      <w:pPr>
        <w:tabs>
          <w:tab w:val="center" w:pos="2325"/>
        </w:tabs>
        <w:spacing w:after="53" w:line="249" w:lineRule="auto"/>
        <w:ind w:left="-15" w:firstLine="0"/>
        <w:jc w:val="left"/>
      </w:pPr>
      <w:r>
        <w:rPr>
          <w:sz w:val="20"/>
        </w:rPr>
        <w:t>1.</w:t>
      </w:r>
      <w:r w:rsidR="004D12A1">
        <w:rPr>
          <w:sz w:val="20"/>
        </w:rPr>
        <w:t>20</w:t>
      </w:r>
      <w:r w:rsidR="0082449F">
        <w:rPr>
          <w:rFonts w:ascii="Arial" w:eastAsia="Arial" w:hAnsi="Arial" w:cs="Arial"/>
          <w:sz w:val="20"/>
        </w:rPr>
        <w:t xml:space="preserve"> </w:t>
      </w:r>
      <w:r w:rsidR="0082449F">
        <w:rPr>
          <w:rFonts w:ascii="Arial" w:eastAsia="Arial" w:hAnsi="Arial" w:cs="Arial"/>
          <w:sz w:val="20"/>
        </w:rPr>
        <w:tab/>
      </w:r>
      <w:r w:rsidR="0082449F">
        <w:rPr>
          <w:sz w:val="20"/>
        </w:rPr>
        <w:t xml:space="preserve">State Registration of Architecture Firms </w:t>
      </w:r>
    </w:p>
    <w:p w:rsidR="00186753" w:rsidRDefault="008F4E5D">
      <w:pPr>
        <w:tabs>
          <w:tab w:val="center" w:pos="2314"/>
        </w:tabs>
        <w:spacing w:after="53" w:line="249" w:lineRule="auto"/>
        <w:ind w:left="-15" w:firstLine="0"/>
        <w:jc w:val="left"/>
      </w:pPr>
      <w:r>
        <w:rPr>
          <w:sz w:val="20"/>
        </w:rPr>
        <w:t>1.2</w:t>
      </w:r>
      <w:r w:rsidR="004D12A1">
        <w:rPr>
          <w:sz w:val="20"/>
        </w:rPr>
        <w:t>1</w:t>
      </w:r>
      <w:r w:rsidR="0082449F">
        <w:rPr>
          <w:rFonts w:ascii="Arial" w:eastAsia="Arial" w:hAnsi="Arial" w:cs="Arial"/>
          <w:sz w:val="20"/>
        </w:rPr>
        <w:t xml:space="preserve"> </w:t>
      </w:r>
      <w:r w:rsidR="0082449F">
        <w:rPr>
          <w:rFonts w:ascii="Arial" w:eastAsia="Arial" w:hAnsi="Arial" w:cs="Arial"/>
          <w:sz w:val="20"/>
        </w:rPr>
        <w:tab/>
      </w:r>
      <w:r w:rsidR="0082449F">
        <w:rPr>
          <w:sz w:val="20"/>
        </w:rPr>
        <w:t xml:space="preserve">State Registration of Engineering Firms </w:t>
      </w:r>
    </w:p>
    <w:p w:rsidR="00186753" w:rsidRDefault="008F4E5D">
      <w:pPr>
        <w:spacing w:after="53" w:line="249" w:lineRule="auto"/>
        <w:ind w:left="705" w:hanging="720"/>
        <w:jc w:val="left"/>
        <w:rPr>
          <w:sz w:val="20"/>
        </w:rPr>
      </w:pPr>
      <w:r>
        <w:rPr>
          <w:sz w:val="20"/>
        </w:rPr>
        <w:t>1.2</w:t>
      </w:r>
      <w:r w:rsidR="004D12A1">
        <w:rPr>
          <w:sz w:val="20"/>
        </w:rPr>
        <w:t>2</w:t>
      </w:r>
      <w:r w:rsidR="0082449F">
        <w:rPr>
          <w:rFonts w:ascii="Arial" w:eastAsia="Arial" w:hAnsi="Arial" w:cs="Arial"/>
          <w:sz w:val="20"/>
        </w:rPr>
        <w:t xml:space="preserve"> </w:t>
      </w:r>
      <w:r w:rsidR="0082449F">
        <w:rPr>
          <w:rFonts w:ascii="Arial" w:eastAsia="Arial" w:hAnsi="Arial" w:cs="Arial"/>
          <w:sz w:val="20"/>
        </w:rPr>
        <w:tab/>
      </w:r>
      <w:r w:rsidR="00921FB2">
        <w:rPr>
          <w:sz w:val="20"/>
        </w:rPr>
        <w:t>Office of Procurement</w:t>
      </w:r>
      <w:r w:rsidR="002F156E">
        <w:rPr>
          <w:sz w:val="20"/>
        </w:rPr>
        <w:t xml:space="preserve"> and Contracting</w:t>
      </w:r>
      <w:r w:rsidR="0082449F">
        <w:rPr>
          <w:sz w:val="20"/>
        </w:rPr>
        <w:t xml:space="preserve"> Policy Regarding Receiving Benefits, Gifts and Honoraria </w:t>
      </w:r>
    </w:p>
    <w:p w:rsidR="00186753" w:rsidRDefault="00186753">
      <w:pPr>
        <w:spacing w:after="41" w:line="259" w:lineRule="auto"/>
        <w:ind w:left="360" w:firstLine="0"/>
        <w:jc w:val="left"/>
      </w:pPr>
    </w:p>
    <w:p w:rsidR="00186753" w:rsidRDefault="0082449F">
      <w:pPr>
        <w:tabs>
          <w:tab w:val="center" w:pos="2881"/>
        </w:tabs>
        <w:spacing w:after="51"/>
        <w:ind w:left="-15" w:firstLine="0"/>
        <w:jc w:val="left"/>
      </w:pPr>
      <w:r>
        <w:rPr>
          <w:b/>
          <w:sz w:val="20"/>
        </w:rPr>
        <w:t xml:space="preserve">Section 2 - Executive Summary </w:t>
      </w:r>
      <w:r>
        <w:rPr>
          <w:b/>
          <w:sz w:val="20"/>
        </w:rPr>
        <w:tab/>
        <w:t xml:space="preserve"> </w:t>
      </w:r>
    </w:p>
    <w:p w:rsidR="00186753" w:rsidRDefault="0082449F">
      <w:pPr>
        <w:tabs>
          <w:tab w:val="center" w:pos="1628"/>
        </w:tabs>
        <w:spacing w:after="53" w:line="249" w:lineRule="auto"/>
        <w:ind w:left="-15" w:firstLine="0"/>
        <w:jc w:val="left"/>
      </w:pPr>
      <w:r>
        <w:rPr>
          <w:sz w:val="20"/>
        </w:rPr>
        <w:t>2.1</w:t>
      </w:r>
      <w:r>
        <w:rPr>
          <w:rFonts w:ascii="Arial" w:eastAsia="Arial" w:hAnsi="Arial" w:cs="Arial"/>
          <w:sz w:val="20"/>
        </w:rPr>
        <w:t xml:space="preserve"> </w:t>
      </w:r>
      <w:r>
        <w:rPr>
          <w:rFonts w:ascii="Arial" w:eastAsia="Arial" w:hAnsi="Arial" w:cs="Arial"/>
          <w:sz w:val="20"/>
        </w:rPr>
        <w:tab/>
      </w:r>
      <w:r>
        <w:rPr>
          <w:sz w:val="20"/>
        </w:rPr>
        <w:t xml:space="preserve">Historical Background </w:t>
      </w:r>
    </w:p>
    <w:p w:rsidR="00186753" w:rsidRDefault="0082449F">
      <w:pPr>
        <w:tabs>
          <w:tab w:val="center" w:pos="1467"/>
        </w:tabs>
        <w:spacing w:after="53" w:line="249" w:lineRule="auto"/>
        <w:ind w:left="-15" w:firstLine="0"/>
        <w:jc w:val="left"/>
      </w:pPr>
      <w:r>
        <w:rPr>
          <w:sz w:val="20"/>
        </w:rPr>
        <w:t>2.2</w:t>
      </w:r>
      <w:r>
        <w:rPr>
          <w:rFonts w:ascii="Arial" w:eastAsia="Arial" w:hAnsi="Arial" w:cs="Arial"/>
          <w:sz w:val="20"/>
        </w:rPr>
        <w:t xml:space="preserve"> </w:t>
      </w:r>
      <w:r>
        <w:rPr>
          <w:rFonts w:ascii="Arial" w:eastAsia="Arial" w:hAnsi="Arial" w:cs="Arial"/>
          <w:sz w:val="20"/>
        </w:rPr>
        <w:tab/>
      </w:r>
      <w:r>
        <w:rPr>
          <w:sz w:val="20"/>
        </w:rPr>
        <w:t xml:space="preserve">Mission Statement </w:t>
      </w:r>
    </w:p>
    <w:p w:rsidR="00186753" w:rsidRDefault="0082449F">
      <w:pPr>
        <w:tabs>
          <w:tab w:val="center" w:pos="2273"/>
        </w:tabs>
        <w:spacing w:after="53" w:line="249" w:lineRule="auto"/>
        <w:ind w:left="-15" w:firstLine="0"/>
        <w:jc w:val="left"/>
      </w:pPr>
      <w:r>
        <w:rPr>
          <w:sz w:val="20"/>
        </w:rPr>
        <w:t>2.3</w:t>
      </w:r>
      <w:r>
        <w:rPr>
          <w:rFonts w:ascii="Arial" w:eastAsia="Arial" w:hAnsi="Arial" w:cs="Arial"/>
          <w:sz w:val="20"/>
        </w:rPr>
        <w:t xml:space="preserve"> </w:t>
      </w:r>
      <w:r>
        <w:rPr>
          <w:rFonts w:ascii="Arial" w:eastAsia="Arial" w:hAnsi="Arial" w:cs="Arial"/>
          <w:sz w:val="20"/>
        </w:rPr>
        <w:tab/>
      </w:r>
      <w:r>
        <w:rPr>
          <w:sz w:val="20"/>
        </w:rPr>
        <w:t xml:space="preserve">Project Description, Scope and Budget </w:t>
      </w:r>
    </w:p>
    <w:p w:rsidR="00186753" w:rsidRDefault="0082449F">
      <w:pPr>
        <w:tabs>
          <w:tab w:val="center" w:pos="1776"/>
        </w:tabs>
        <w:spacing w:after="53" w:line="249" w:lineRule="auto"/>
        <w:ind w:left="-15" w:firstLine="0"/>
        <w:jc w:val="left"/>
      </w:pPr>
      <w:r>
        <w:rPr>
          <w:sz w:val="20"/>
        </w:rPr>
        <w:t>2.</w:t>
      </w:r>
      <w:r w:rsidR="00D31A4D">
        <w:rPr>
          <w:sz w:val="20"/>
        </w:rPr>
        <w:t>4</w:t>
      </w:r>
      <w:r>
        <w:rPr>
          <w:rFonts w:ascii="Arial" w:eastAsia="Arial" w:hAnsi="Arial" w:cs="Arial"/>
          <w:sz w:val="20"/>
        </w:rPr>
        <w:t xml:space="preserve"> </w:t>
      </w:r>
      <w:r>
        <w:rPr>
          <w:rFonts w:ascii="Arial" w:eastAsia="Arial" w:hAnsi="Arial" w:cs="Arial"/>
          <w:sz w:val="20"/>
        </w:rPr>
        <w:tab/>
      </w:r>
      <w:r>
        <w:rPr>
          <w:sz w:val="20"/>
        </w:rPr>
        <w:t xml:space="preserve">Project Planning Schedule </w:t>
      </w:r>
    </w:p>
    <w:p w:rsidR="00186753" w:rsidRDefault="0082449F">
      <w:pPr>
        <w:spacing w:after="40" w:line="259" w:lineRule="auto"/>
        <w:ind w:left="0" w:firstLine="0"/>
        <w:jc w:val="left"/>
        <w:rPr>
          <w:b/>
          <w:sz w:val="20"/>
        </w:rPr>
      </w:pPr>
      <w:r>
        <w:rPr>
          <w:b/>
          <w:sz w:val="20"/>
        </w:rPr>
        <w:t xml:space="preserve"> </w:t>
      </w:r>
    </w:p>
    <w:p w:rsidR="00AC6B46" w:rsidRDefault="00AC6B46">
      <w:pPr>
        <w:spacing w:after="40" w:line="259" w:lineRule="auto"/>
        <w:ind w:left="0" w:firstLine="0"/>
        <w:jc w:val="left"/>
        <w:rPr>
          <w:b/>
          <w:sz w:val="20"/>
        </w:rPr>
      </w:pPr>
    </w:p>
    <w:p w:rsidR="00AC6B46" w:rsidRDefault="00AC6B46">
      <w:pPr>
        <w:spacing w:after="40" w:line="259" w:lineRule="auto"/>
        <w:ind w:left="0" w:firstLine="0"/>
        <w:jc w:val="left"/>
        <w:rPr>
          <w:b/>
          <w:sz w:val="20"/>
        </w:rPr>
      </w:pPr>
    </w:p>
    <w:p w:rsidR="00AC6B46" w:rsidRDefault="00AC6B46">
      <w:pPr>
        <w:spacing w:after="40" w:line="259" w:lineRule="auto"/>
        <w:ind w:left="0" w:firstLine="0"/>
        <w:jc w:val="left"/>
        <w:rPr>
          <w:b/>
          <w:sz w:val="20"/>
        </w:rPr>
      </w:pPr>
    </w:p>
    <w:p w:rsidR="00186753" w:rsidRDefault="0082449F">
      <w:pPr>
        <w:spacing w:after="51"/>
        <w:ind w:left="-5"/>
        <w:jc w:val="left"/>
      </w:pPr>
      <w:r>
        <w:rPr>
          <w:b/>
          <w:sz w:val="20"/>
        </w:rPr>
        <w:t xml:space="preserve">Section 3 - Requirements for Statement of Qualifications </w:t>
      </w:r>
    </w:p>
    <w:p w:rsidR="00186753" w:rsidRDefault="0082449F">
      <w:pPr>
        <w:spacing w:after="53" w:line="249" w:lineRule="auto"/>
        <w:ind w:left="705" w:hanging="720"/>
        <w:jc w:val="left"/>
      </w:pPr>
      <w:r>
        <w:rPr>
          <w:sz w:val="20"/>
        </w:rPr>
        <w:t>3.1</w:t>
      </w:r>
      <w:r>
        <w:rPr>
          <w:rFonts w:ascii="Arial" w:eastAsia="Arial" w:hAnsi="Arial" w:cs="Arial"/>
          <w:sz w:val="20"/>
        </w:rPr>
        <w:t xml:space="preserve"> </w:t>
      </w:r>
      <w:r>
        <w:rPr>
          <w:rFonts w:ascii="Arial" w:eastAsia="Arial" w:hAnsi="Arial" w:cs="Arial"/>
          <w:sz w:val="20"/>
        </w:rPr>
        <w:tab/>
      </w:r>
      <w:r>
        <w:rPr>
          <w:sz w:val="20"/>
        </w:rPr>
        <w:t xml:space="preserve">Respondent’s Statement of Qualifications and Availability to Undertake the Project </w:t>
      </w:r>
    </w:p>
    <w:p w:rsidR="00186753" w:rsidRDefault="0082449F" w:rsidP="008F757F">
      <w:pPr>
        <w:tabs>
          <w:tab w:val="center" w:pos="2363"/>
        </w:tabs>
        <w:spacing w:afterLines="53" w:after="127" w:line="250" w:lineRule="auto"/>
        <w:ind w:left="-15" w:firstLine="0"/>
        <w:jc w:val="left"/>
      </w:pPr>
      <w:r>
        <w:rPr>
          <w:sz w:val="20"/>
        </w:rPr>
        <w:t>3.2</w:t>
      </w:r>
      <w:r>
        <w:rPr>
          <w:rFonts w:ascii="Arial" w:eastAsia="Arial" w:hAnsi="Arial" w:cs="Arial"/>
          <w:sz w:val="20"/>
        </w:rPr>
        <w:t xml:space="preserve"> </w:t>
      </w:r>
      <w:r>
        <w:rPr>
          <w:rFonts w:ascii="Arial" w:eastAsia="Arial" w:hAnsi="Arial" w:cs="Arial"/>
          <w:sz w:val="20"/>
        </w:rPr>
        <w:tab/>
      </w:r>
      <w:r>
        <w:rPr>
          <w:sz w:val="20"/>
        </w:rPr>
        <w:t xml:space="preserve">Prime Firm’s Ability to Provide Services </w:t>
      </w:r>
    </w:p>
    <w:p w:rsidR="00186753" w:rsidRDefault="0082449F" w:rsidP="008F757F">
      <w:pPr>
        <w:spacing w:afterLines="53" w:after="127" w:line="250" w:lineRule="auto"/>
        <w:ind w:left="720" w:hanging="720"/>
        <w:jc w:val="left"/>
      </w:pPr>
      <w:r>
        <w:rPr>
          <w:sz w:val="20"/>
        </w:rPr>
        <w:t>3.3</w:t>
      </w:r>
      <w:r>
        <w:rPr>
          <w:rFonts w:ascii="Arial" w:eastAsia="Arial" w:hAnsi="Arial" w:cs="Arial"/>
          <w:sz w:val="20"/>
        </w:rPr>
        <w:t xml:space="preserve"> </w:t>
      </w:r>
      <w:r>
        <w:rPr>
          <w:rFonts w:ascii="Arial" w:eastAsia="Arial" w:hAnsi="Arial" w:cs="Arial"/>
          <w:sz w:val="20"/>
        </w:rPr>
        <w:tab/>
      </w:r>
      <w:r>
        <w:rPr>
          <w:sz w:val="20"/>
        </w:rPr>
        <w:t xml:space="preserve">Project Team’s Ability to Provide Design and Construction Administration Services </w:t>
      </w:r>
    </w:p>
    <w:p w:rsidR="00186753" w:rsidRDefault="0082449F" w:rsidP="00AC6B46">
      <w:pPr>
        <w:spacing w:after="53" w:line="249" w:lineRule="auto"/>
        <w:ind w:left="720" w:hanging="720"/>
        <w:jc w:val="left"/>
      </w:pPr>
      <w:r>
        <w:rPr>
          <w:sz w:val="20"/>
        </w:rPr>
        <w:t>3.4</w:t>
      </w:r>
      <w:r>
        <w:rPr>
          <w:rFonts w:ascii="Arial" w:eastAsia="Arial" w:hAnsi="Arial" w:cs="Arial"/>
          <w:sz w:val="20"/>
        </w:rPr>
        <w:t xml:space="preserve"> </w:t>
      </w:r>
      <w:r>
        <w:rPr>
          <w:rFonts w:ascii="Arial" w:eastAsia="Arial" w:hAnsi="Arial" w:cs="Arial"/>
          <w:sz w:val="20"/>
        </w:rPr>
        <w:tab/>
      </w:r>
      <w:r>
        <w:rPr>
          <w:sz w:val="20"/>
        </w:rPr>
        <w:t xml:space="preserve">Respondent’s Performance on Past Representative Projects </w:t>
      </w:r>
    </w:p>
    <w:p w:rsidR="00186753" w:rsidRDefault="0082449F" w:rsidP="00AC6B46">
      <w:pPr>
        <w:spacing w:after="53" w:line="249" w:lineRule="auto"/>
        <w:ind w:left="720" w:hanging="720"/>
        <w:jc w:val="left"/>
      </w:pPr>
      <w:r>
        <w:rPr>
          <w:sz w:val="20"/>
        </w:rPr>
        <w:t>3.5</w:t>
      </w:r>
      <w:r>
        <w:rPr>
          <w:rFonts w:ascii="Arial" w:eastAsia="Arial" w:hAnsi="Arial" w:cs="Arial"/>
          <w:sz w:val="20"/>
        </w:rPr>
        <w:t xml:space="preserve"> </w:t>
      </w:r>
      <w:r w:rsidR="00921FB2">
        <w:rPr>
          <w:rFonts w:ascii="Arial" w:eastAsia="Arial" w:hAnsi="Arial" w:cs="Arial"/>
          <w:sz w:val="20"/>
        </w:rPr>
        <w:t xml:space="preserve">       </w:t>
      </w:r>
      <w:r>
        <w:rPr>
          <w:sz w:val="20"/>
        </w:rPr>
        <w:t xml:space="preserve">Respondent’s Past Performance on </w:t>
      </w:r>
      <w:r w:rsidR="00206671">
        <w:rPr>
          <w:sz w:val="20"/>
        </w:rPr>
        <w:t xml:space="preserve">Texas Woman’s University </w:t>
      </w:r>
      <w:r>
        <w:rPr>
          <w:sz w:val="20"/>
        </w:rPr>
        <w:t xml:space="preserve">Projects </w:t>
      </w:r>
    </w:p>
    <w:p w:rsidR="00186753" w:rsidRDefault="0082449F" w:rsidP="00AC6B46">
      <w:pPr>
        <w:spacing w:after="53" w:line="249" w:lineRule="auto"/>
        <w:ind w:left="720" w:hanging="720"/>
        <w:jc w:val="left"/>
      </w:pPr>
      <w:r>
        <w:rPr>
          <w:sz w:val="20"/>
        </w:rPr>
        <w:t>3.6</w:t>
      </w:r>
      <w:r>
        <w:rPr>
          <w:rFonts w:ascii="Arial" w:eastAsia="Arial" w:hAnsi="Arial" w:cs="Arial"/>
          <w:sz w:val="20"/>
        </w:rPr>
        <w:t xml:space="preserve"> </w:t>
      </w:r>
      <w:r>
        <w:rPr>
          <w:rFonts w:ascii="Arial" w:eastAsia="Arial" w:hAnsi="Arial" w:cs="Arial"/>
          <w:sz w:val="20"/>
        </w:rPr>
        <w:tab/>
      </w:r>
      <w:r>
        <w:rPr>
          <w:sz w:val="20"/>
        </w:rPr>
        <w:t xml:space="preserve">Respondent’s General Understanding of the </w:t>
      </w:r>
      <w:r w:rsidR="00B85072">
        <w:rPr>
          <w:sz w:val="20"/>
        </w:rPr>
        <w:t>Texas Woman’s University</w:t>
      </w:r>
      <w:r>
        <w:rPr>
          <w:sz w:val="20"/>
        </w:rPr>
        <w:t xml:space="preserve"> </w:t>
      </w:r>
      <w:r w:rsidR="008F757F">
        <w:rPr>
          <w:sz w:val="20"/>
        </w:rPr>
        <w:t>Professional Services</w:t>
      </w:r>
      <w:r>
        <w:rPr>
          <w:sz w:val="20"/>
        </w:rPr>
        <w:t xml:space="preserve"> Agreement </w:t>
      </w:r>
    </w:p>
    <w:p w:rsidR="00921FB2" w:rsidRDefault="0082449F" w:rsidP="00AC6B46">
      <w:pPr>
        <w:spacing w:after="53" w:line="249" w:lineRule="auto"/>
        <w:ind w:left="720" w:hanging="720"/>
        <w:jc w:val="left"/>
        <w:rPr>
          <w:sz w:val="20"/>
        </w:rPr>
      </w:pPr>
      <w:r>
        <w:rPr>
          <w:sz w:val="20"/>
        </w:rPr>
        <w:t>3.7</w:t>
      </w:r>
      <w:r>
        <w:rPr>
          <w:rFonts w:ascii="Arial" w:eastAsia="Arial" w:hAnsi="Arial" w:cs="Arial"/>
          <w:sz w:val="20"/>
        </w:rPr>
        <w:t xml:space="preserve"> </w:t>
      </w:r>
      <w:r>
        <w:rPr>
          <w:rFonts w:ascii="Arial" w:eastAsia="Arial" w:hAnsi="Arial" w:cs="Arial"/>
          <w:sz w:val="20"/>
        </w:rPr>
        <w:tab/>
      </w:r>
      <w:r w:rsidR="00921FB2">
        <w:rPr>
          <w:sz w:val="20"/>
        </w:rPr>
        <w:t>Respondent’s Knowledge of Best Practices</w:t>
      </w:r>
    </w:p>
    <w:p w:rsidR="00921FB2" w:rsidRDefault="00921FB2" w:rsidP="00AC6B46">
      <w:pPr>
        <w:spacing w:after="53" w:line="249" w:lineRule="auto"/>
        <w:ind w:left="720" w:hanging="720"/>
        <w:jc w:val="left"/>
        <w:rPr>
          <w:sz w:val="20"/>
        </w:rPr>
      </w:pPr>
      <w:r>
        <w:rPr>
          <w:sz w:val="20"/>
        </w:rPr>
        <w:t>3.</w:t>
      </w:r>
      <w:r w:rsidR="008153DD">
        <w:rPr>
          <w:sz w:val="20"/>
        </w:rPr>
        <w:t>8</w:t>
      </w:r>
      <w:r>
        <w:rPr>
          <w:sz w:val="20"/>
        </w:rPr>
        <w:tab/>
        <w:t>Respondent’s Ability to Identify and Resolve Problems on Past Projects</w:t>
      </w:r>
    </w:p>
    <w:p w:rsidR="00921FB2" w:rsidRDefault="00921FB2" w:rsidP="00AC6B46">
      <w:pPr>
        <w:spacing w:after="53" w:line="250" w:lineRule="auto"/>
        <w:ind w:left="720" w:hanging="720"/>
        <w:jc w:val="left"/>
      </w:pPr>
      <w:r>
        <w:rPr>
          <w:sz w:val="20"/>
        </w:rPr>
        <w:t>3.</w:t>
      </w:r>
      <w:r w:rsidR="008153DD">
        <w:rPr>
          <w:sz w:val="20"/>
        </w:rPr>
        <w:t>9</w:t>
      </w:r>
      <w:r>
        <w:rPr>
          <w:sz w:val="20"/>
        </w:rPr>
        <w:tab/>
        <w:t>Execution of Offer</w:t>
      </w:r>
    </w:p>
    <w:p w:rsidR="00186753" w:rsidRDefault="0082449F" w:rsidP="00921FB2">
      <w:pPr>
        <w:tabs>
          <w:tab w:val="center" w:pos="485"/>
          <w:tab w:val="center" w:pos="2807"/>
        </w:tabs>
        <w:spacing w:after="53" w:line="249" w:lineRule="auto"/>
        <w:ind w:left="0" w:firstLine="0"/>
        <w:jc w:val="left"/>
      </w:pPr>
      <w:r>
        <w:rPr>
          <w:rFonts w:ascii="Calibri" w:eastAsia="Calibri" w:hAnsi="Calibri" w:cs="Calibri"/>
        </w:rPr>
        <w:tab/>
      </w:r>
      <w:r>
        <w:rPr>
          <w:sz w:val="20"/>
        </w:rPr>
        <w:t xml:space="preserve"> </w:t>
      </w:r>
    </w:p>
    <w:p w:rsidR="00186753" w:rsidRDefault="0082449F" w:rsidP="00AC6B46">
      <w:pPr>
        <w:spacing w:after="51"/>
        <w:ind w:right="-370"/>
        <w:jc w:val="left"/>
        <w:rPr>
          <w:b/>
          <w:sz w:val="20"/>
        </w:rPr>
      </w:pPr>
      <w:r>
        <w:rPr>
          <w:b/>
          <w:sz w:val="20"/>
        </w:rPr>
        <w:t xml:space="preserve">Section 4 - Format for Statement of Qualifications  </w:t>
      </w:r>
    </w:p>
    <w:p w:rsidR="00004F78" w:rsidRDefault="00004F78" w:rsidP="00AC6B46">
      <w:pPr>
        <w:spacing w:after="51"/>
        <w:ind w:right="-370"/>
        <w:jc w:val="left"/>
        <w:rPr>
          <w:sz w:val="20"/>
        </w:rPr>
      </w:pPr>
      <w:r w:rsidRPr="00004F78">
        <w:rPr>
          <w:sz w:val="20"/>
        </w:rPr>
        <w:t>4.1</w:t>
      </w:r>
      <w:r w:rsidRPr="00004F78">
        <w:rPr>
          <w:sz w:val="20"/>
        </w:rPr>
        <w:tab/>
        <w:t>General Instructions</w:t>
      </w:r>
    </w:p>
    <w:p w:rsidR="00004F78" w:rsidRDefault="00004F78" w:rsidP="00AC6B46">
      <w:pPr>
        <w:spacing w:after="51"/>
        <w:ind w:right="-370"/>
        <w:jc w:val="left"/>
        <w:rPr>
          <w:sz w:val="20"/>
        </w:rPr>
      </w:pPr>
      <w:r>
        <w:rPr>
          <w:sz w:val="20"/>
        </w:rPr>
        <w:t>4.2</w:t>
      </w:r>
      <w:r>
        <w:rPr>
          <w:sz w:val="20"/>
        </w:rPr>
        <w:tab/>
        <w:t>Page Size, Binding, Dividers, and Tabs</w:t>
      </w:r>
    </w:p>
    <w:p w:rsidR="00004F78" w:rsidRPr="005A2E0D" w:rsidRDefault="00004F78" w:rsidP="00AC6B46">
      <w:pPr>
        <w:spacing w:after="51"/>
        <w:ind w:right="-370"/>
        <w:jc w:val="left"/>
        <w:rPr>
          <w:sz w:val="20"/>
          <w:szCs w:val="20"/>
        </w:rPr>
      </w:pPr>
      <w:r w:rsidRPr="005A2E0D">
        <w:rPr>
          <w:sz w:val="20"/>
          <w:szCs w:val="20"/>
        </w:rPr>
        <w:t>4.3</w:t>
      </w:r>
      <w:r w:rsidRPr="005A2E0D">
        <w:rPr>
          <w:sz w:val="20"/>
          <w:szCs w:val="20"/>
        </w:rPr>
        <w:tab/>
        <w:t>Table of Contents</w:t>
      </w:r>
    </w:p>
    <w:p w:rsidR="00004F78" w:rsidRPr="005A2E0D" w:rsidRDefault="00004F78" w:rsidP="00AC6B46">
      <w:pPr>
        <w:spacing w:after="51"/>
        <w:ind w:right="-370"/>
        <w:jc w:val="left"/>
        <w:rPr>
          <w:sz w:val="20"/>
          <w:szCs w:val="20"/>
        </w:rPr>
      </w:pPr>
      <w:r w:rsidRPr="005A2E0D">
        <w:rPr>
          <w:sz w:val="20"/>
          <w:szCs w:val="20"/>
        </w:rPr>
        <w:t>4.4</w:t>
      </w:r>
      <w:r w:rsidRPr="005A2E0D">
        <w:rPr>
          <w:sz w:val="20"/>
          <w:szCs w:val="20"/>
        </w:rPr>
        <w:tab/>
        <w:t>Pagination</w:t>
      </w:r>
    </w:p>
    <w:p w:rsidR="005A2E0D" w:rsidRPr="005A2E0D" w:rsidRDefault="005A2E0D" w:rsidP="00AC6B46">
      <w:pPr>
        <w:spacing w:after="51"/>
        <w:ind w:right="-370"/>
        <w:jc w:val="left"/>
        <w:rPr>
          <w:sz w:val="20"/>
          <w:szCs w:val="20"/>
        </w:rPr>
      </w:pPr>
      <w:r w:rsidRPr="005A2E0D">
        <w:rPr>
          <w:sz w:val="20"/>
          <w:szCs w:val="20"/>
        </w:rPr>
        <w:t>4.5</w:t>
      </w:r>
      <w:r w:rsidRPr="005A2E0D">
        <w:rPr>
          <w:sz w:val="20"/>
          <w:szCs w:val="20"/>
        </w:rPr>
        <w:tab/>
        <w:t>HUB Submittal</w:t>
      </w:r>
    </w:p>
    <w:p w:rsidR="00186753" w:rsidRDefault="0082449F">
      <w:pPr>
        <w:spacing w:after="40" w:line="259" w:lineRule="auto"/>
        <w:ind w:left="360" w:firstLine="0"/>
        <w:jc w:val="left"/>
      </w:pPr>
      <w:r>
        <w:rPr>
          <w:b/>
          <w:sz w:val="20"/>
        </w:rPr>
        <w:t xml:space="preserve"> </w:t>
      </w:r>
    </w:p>
    <w:p w:rsidR="00186753" w:rsidRDefault="0082449F" w:rsidP="00AC6B46">
      <w:pPr>
        <w:spacing w:after="51"/>
        <w:jc w:val="left"/>
      </w:pPr>
      <w:r>
        <w:rPr>
          <w:b/>
          <w:sz w:val="20"/>
        </w:rPr>
        <w:t xml:space="preserve">Section 5 - Attachments to the RFQ </w:t>
      </w:r>
    </w:p>
    <w:p w:rsidR="00186753" w:rsidRDefault="0082449F" w:rsidP="00AC6B46">
      <w:pPr>
        <w:spacing w:after="0" w:line="249" w:lineRule="auto"/>
        <w:ind w:left="730" w:hanging="720"/>
        <w:jc w:val="left"/>
      </w:pPr>
      <w:r>
        <w:rPr>
          <w:sz w:val="20"/>
        </w:rPr>
        <w:t>5.1</w:t>
      </w:r>
      <w:r>
        <w:rPr>
          <w:rFonts w:ascii="Arial" w:eastAsia="Arial" w:hAnsi="Arial" w:cs="Arial"/>
          <w:sz w:val="20"/>
        </w:rPr>
        <w:t xml:space="preserve"> </w:t>
      </w:r>
      <w:r>
        <w:rPr>
          <w:rFonts w:ascii="Arial" w:eastAsia="Arial" w:hAnsi="Arial" w:cs="Arial"/>
          <w:sz w:val="20"/>
        </w:rPr>
        <w:tab/>
      </w:r>
      <w:r>
        <w:rPr>
          <w:sz w:val="20"/>
        </w:rPr>
        <w:t xml:space="preserve">Draft Agreement </w:t>
      </w:r>
      <w:proofErr w:type="gramStart"/>
      <w:r>
        <w:rPr>
          <w:sz w:val="20"/>
        </w:rPr>
        <w:t>Between</w:t>
      </w:r>
      <w:proofErr w:type="gramEnd"/>
      <w:r>
        <w:rPr>
          <w:sz w:val="20"/>
        </w:rPr>
        <w:t xml:space="preserve"> </w:t>
      </w:r>
      <w:r w:rsidR="009F0C0E">
        <w:rPr>
          <w:sz w:val="20"/>
        </w:rPr>
        <w:t>Texas Woman’s University</w:t>
      </w:r>
      <w:r>
        <w:rPr>
          <w:sz w:val="20"/>
        </w:rPr>
        <w:t xml:space="preserve"> and Project Architect/Engineer </w:t>
      </w:r>
    </w:p>
    <w:p w:rsidR="00186753" w:rsidRDefault="0082449F" w:rsidP="00AC6B46">
      <w:pPr>
        <w:spacing w:after="53" w:line="249" w:lineRule="auto"/>
        <w:ind w:left="730" w:hanging="720"/>
        <w:jc w:val="left"/>
        <w:rPr>
          <w:sz w:val="20"/>
        </w:rPr>
      </w:pPr>
      <w:r>
        <w:rPr>
          <w:sz w:val="20"/>
        </w:rPr>
        <w:t>5.2</w:t>
      </w:r>
      <w:r>
        <w:rPr>
          <w:rFonts w:ascii="Arial" w:eastAsia="Arial" w:hAnsi="Arial" w:cs="Arial"/>
          <w:sz w:val="20"/>
        </w:rPr>
        <w:t xml:space="preserve"> </w:t>
      </w:r>
      <w:r>
        <w:rPr>
          <w:rFonts w:ascii="Arial" w:eastAsia="Arial" w:hAnsi="Arial" w:cs="Arial"/>
          <w:sz w:val="20"/>
        </w:rPr>
        <w:tab/>
      </w:r>
      <w:r>
        <w:rPr>
          <w:sz w:val="20"/>
        </w:rPr>
        <w:t xml:space="preserve">Policy on Utilization Historically Underutilized Businesses </w:t>
      </w:r>
    </w:p>
    <w:p w:rsidR="007048C5" w:rsidRDefault="007048C5" w:rsidP="00AC6B46">
      <w:pPr>
        <w:spacing w:after="53" w:line="249" w:lineRule="auto"/>
        <w:ind w:left="730" w:hanging="720"/>
        <w:jc w:val="left"/>
        <w:rPr>
          <w:sz w:val="20"/>
        </w:rPr>
      </w:pPr>
      <w:r w:rsidRPr="00910B0A">
        <w:rPr>
          <w:sz w:val="20"/>
        </w:rPr>
        <w:t>5.</w:t>
      </w:r>
      <w:r w:rsidR="00F328EC" w:rsidRPr="00910B0A">
        <w:rPr>
          <w:sz w:val="20"/>
        </w:rPr>
        <w:t>3</w:t>
      </w:r>
      <w:r w:rsidRPr="00910B0A">
        <w:rPr>
          <w:sz w:val="20"/>
        </w:rPr>
        <w:tab/>
        <w:t>Owner’s Design Guidelines</w:t>
      </w:r>
    </w:p>
    <w:p w:rsidR="00186753" w:rsidRDefault="00F328EC" w:rsidP="00AC6B46">
      <w:pPr>
        <w:spacing w:after="53" w:line="249" w:lineRule="auto"/>
        <w:ind w:left="730" w:hanging="720"/>
        <w:jc w:val="left"/>
      </w:pPr>
      <w:r>
        <w:rPr>
          <w:sz w:val="20"/>
        </w:rPr>
        <w:t>5.</w:t>
      </w:r>
      <w:r w:rsidR="00B86D43">
        <w:rPr>
          <w:sz w:val="20"/>
        </w:rPr>
        <w:t>4</w:t>
      </w:r>
      <w:r w:rsidR="0082449F" w:rsidRPr="00B85072">
        <w:rPr>
          <w:rFonts w:ascii="Arial" w:eastAsia="Arial" w:hAnsi="Arial" w:cs="Arial"/>
          <w:sz w:val="20"/>
        </w:rPr>
        <w:t xml:space="preserve"> </w:t>
      </w:r>
      <w:r w:rsidR="0082449F" w:rsidRPr="00B85072">
        <w:rPr>
          <w:rFonts w:ascii="Arial" w:eastAsia="Arial" w:hAnsi="Arial" w:cs="Arial"/>
          <w:sz w:val="20"/>
        </w:rPr>
        <w:tab/>
      </w:r>
      <w:r w:rsidR="0082449F" w:rsidRPr="00B85072">
        <w:rPr>
          <w:sz w:val="20"/>
        </w:rPr>
        <w:t xml:space="preserve">Receiving Benefits Gifts and Honoraria </w:t>
      </w:r>
    </w:p>
    <w:p w:rsidR="00186753" w:rsidRDefault="00CB4C26" w:rsidP="00AC6B46">
      <w:pPr>
        <w:spacing w:after="0" w:line="249" w:lineRule="auto"/>
        <w:ind w:left="730" w:hanging="720"/>
        <w:jc w:val="left"/>
      </w:pPr>
      <w:r>
        <w:rPr>
          <w:sz w:val="20"/>
        </w:rPr>
        <w:t>5.</w:t>
      </w:r>
      <w:r w:rsidR="00B86D43">
        <w:rPr>
          <w:sz w:val="20"/>
        </w:rPr>
        <w:t>5</w:t>
      </w:r>
      <w:r w:rsidR="0082449F">
        <w:rPr>
          <w:rFonts w:ascii="Arial" w:eastAsia="Arial" w:hAnsi="Arial" w:cs="Arial"/>
          <w:sz w:val="20"/>
        </w:rPr>
        <w:t xml:space="preserve"> </w:t>
      </w:r>
      <w:r w:rsidR="0082449F">
        <w:rPr>
          <w:rFonts w:ascii="Arial" w:eastAsia="Arial" w:hAnsi="Arial" w:cs="Arial"/>
          <w:sz w:val="20"/>
        </w:rPr>
        <w:tab/>
      </w:r>
      <w:r w:rsidR="007048C5">
        <w:rPr>
          <w:sz w:val="20"/>
        </w:rPr>
        <w:t>Texas Woman’s University</w:t>
      </w:r>
      <w:r w:rsidR="0082449F">
        <w:rPr>
          <w:sz w:val="20"/>
        </w:rPr>
        <w:t xml:space="preserve"> Campus Map and Pre-Submittal Conference Parking </w:t>
      </w:r>
      <w:r w:rsidR="007048C5">
        <w:rPr>
          <w:sz w:val="20"/>
        </w:rPr>
        <w:t>Information</w:t>
      </w:r>
    </w:p>
    <w:p w:rsidR="00186753" w:rsidRDefault="0082449F">
      <w:pPr>
        <w:spacing w:after="0" w:line="259" w:lineRule="auto"/>
        <w:ind w:left="1080" w:firstLine="0"/>
        <w:jc w:val="left"/>
      </w:pPr>
      <w:r>
        <w:rPr>
          <w:color w:val="FF0000"/>
          <w:sz w:val="20"/>
        </w:rPr>
        <w:t xml:space="preserve"> </w:t>
      </w:r>
    </w:p>
    <w:p w:rsidR="00186753" w:rsidRDefault="00186753">
      <w:pPr>
        <w:sectPr w:rsidR="00186753">
          <w:type w:val="continuous"/>
          <w:pgSz w:w="12240" w:h="15840"/>
          <w:pgMar w:top="1440" w:right="1488" w:bottom="1440" w:left="1440" w:header="720" w:footer="720" w:gutter="0"/>
          <w:cols w:num="2" w:space="691"/>
        </w:sectPr>
      </w:pPr>
    </w:p>
    <w:p w:rsidR="007048C5" w:rsidRDefault="007048C5">
      <w:pPr>
        <w:spacing w:after="9" w:line="249" w:lineRule="auto"/>
        <w:ind w:left="2219" w:right="1893"/>
        <w:jc w:val="center"/>
      </w:pPr>
    </w:p>
    <w:p w:rsidR="007048C5" w:rsidRDefault="007048C5">
      <w:pPr>
        <w:spacing w:after="9" w:line="249" w:lineRule="auto"/>
        <w:ind w:left="2219" w:right="1893"/>
        <w:jc w:val="center"/>
      </w:pPr>
    </w:p>
    <w:p w:rsidR="007048C5" w:rsidRDefault="007048C5">
      <w:pPr>
        <w:spacing w:after="9" w:line="249" w:lineRule="auto"/>
        <w:ind w:left="2219" w:right="1893"/>
        <w:jc w:val="center"/>
      </w:pPr>
    </w:p>
    <w:p w:rsidR="007048C5" w:rsidRDefault="007048C5">
      <w:pPr>
        <w:spacing w:after="9" w:line="249" w:lineRule="auto"/>
        <w:ind w:left="2219" w:right="1893"/>
        <w:jc w:val="center"/>
      </w:pPr>
    </w:p>
    <w:p w:rsidR="007048C5" w:rsidRDefault="007048C5">
      <w:pPr>
        <w:spacing w:after="9" w:line="249" w:lineRule="auto"/>
        <w:ind w:left="2219" w:right="1893"/>
        <w:jc w:val="center"/>
      </w:pPr>
    </w:p>
    <w:p w:rsidR="00FD7299" w:rsidRDefault="00FD7299">
      <w:pPr>
        <w:spacing w:after="9" w:line="249" w:lineRule="auto"/>
        <w:ind w:left="2219" w:right="1893"/>
        <w:jc w:val="center"/>
      </w:pPr>
    </w:p>
    <w:p w:rsidR="0064069B" w:rsidRDefault="0064069B">
      <w:pPr>
        <w:spacing w:after="9" w:line="249" w:lineRule="auto"/>
        <w:ind w:left="2219" w:right="1893"/>
        <w:jc w:val="center"/>
      </w:pPr>
    </w:p>
    <w:p w:rsidR="00186753" w:rsidRDefault="0082449F">
      <w:pPr>
        <w:spacing w:after="9" w:line="249" w:lineRule="auto"/>
        <w:ind w:left="2219" w:right="1893"/>
        <w:jc w:val="center"/>
      </w:pPr>
      <w:r>
        <w:lastRenderedPageBreak/>
        <w:t xml:space="preserve">REQUEST FOR QUALIFICATIONS FOR </w:t>
      </w:r>
    </w:p>
    <w:p w:rsidR="00186753" w:rsidRDefault="0082449F">
      <w:pPr>
        <w:spacing w:after="9" w:line="249" w:lineRule="auto"/>
        <w:ind w:left="2219" w:right="1896"/>
        <w:jc w:val="center"/>
      </w:pPr>
      <w:r>
        <w:t xml:space="preserve">ARCHITECT/ENGINEER PROFESSIONAL SERVICES </w:t>
      </w:r>
    </w:p>
    <w:p w:rsidR="00186753" w:rsidRDefault="0082449F">
      <w:pPr>
        <w:spacing w:after="9" w:line="249" w:lineRule="auto"/>
        <w:ind w:left="2219" w:right="1895"/>
        <w:jc w:val="center"/>
      </w:pPr>
      <w:r>
        <w:rPr>
          <w:b/>
          <w:i/>
          <w:color w:val="0000FF"/>
        </w:rPr>
        <w:t xml:space="preserve"> </w:t>
      </w:r>
      <w:r w:rsidR="004046C4">
        <w:t>TEXAS WOMAN’S UNIVERSITY</w:t>
      </w:r>
      <w:r>
        <w:rPr>
          <w:b/>
          <w:i/>
          <w:color w:val="0000FF"/>
        </w:rPr>
        <w:t xml:space="preserve"> </w:t>
      </w:r>
    </w:p>
    <w:p w:rsidR="00186753" w:rsidRPr="00C227EC" w:rsidRDefault="0082449F">
      <w:pPr>
        <w:spacing w:after="9" w:line="249" w:lineRule="auto"/>
        <w:ind w:left="2219" w:right="1894"/>
        <w:jc w:val="center"/>
        <w:rPr>
          <w:color w:val="0000FF"/>
        </w:rPr>
      </w:pPr>
      <w:r w:rsidRPr="00C227EC">
        <w:rPr>
          <w:b/>
          <w:i/>
          <w:color w:val="0000FF"/>
        </w:rPr>
        <w:t xml:space="preserve"> </w:t>
      </w:r>
      <w:r w:rsidR="00C227EC" w:rsidRPr="00C227EC">
        <w:rPr>
          <w:color w:val="0000FF"/>
        </w:rPr>
        <w:t>[INSERT PROJECT NAME]</w:t>
      </w:r>
      <w:r w:rsidRPr="00C227EC">
        <w:rPr>
          <w:b/>
          <w:color w:val="0000FF"/>
        </w:rPr>
        <w:t xml:space="preserve"> </w:t>
      </w:r>
    </w:p>
    <w:p w:rsidR="00186753" w:rsidRDefault="0082449F">
      <w:pPr>
        <w:spacing w:after="9" w:line="249" w:lineRule="auto"/>
        <w:ind w:left="2219" w:right="1893"/>
        <w:jc w:val="center"/>
      </w:pPr>
      <w:r>
        <w:t>RFQ No.:</w:t>
      </w:r>
      <w:r>
        <w:rPr>
          <w:b/>
        </w:rPr>
        <w:t xml:space="preserve"> </w:t>
      </w:r>
      <w:r w:rsidR="00C227EC" w:rsidRPr="00C227EC">
        <w:rPr>
          <w:color w:val="0000FF"/>
        </w:rPr>
        <w:t>[INSERT RFQ #]</w:t>
      </w:r>
      <w:r w:rsidRPr="00C227EC">
        <w:rPr>
          <w:b/>
          <w:color w:val="0000FF"/>
        </w:rPr>
        <w:t xml:space="preserve"> </w:t>
      </w:r>
    </w:p>
    <w:p w:rsidR="00186753" w:rsidRDefault="0082449F">
      <w:pPr>
        <w:spacing w:after="0" w:line="259" w:lineRule="auto"/>
        <w:ind w:left="360" w:firstLine="0"/>
        <w:jc w:val="left"/>
      </w:pPr>
      <w:r>
        <w:t xml:space="preserve">  </w:t>
      </w:r>
    </w:p>
    <w:p w:rsidR="00186753" w:rsidRDefault="0082449F">
      <w:pPr>
        <w:pStyle w:val="Heading1"/>
        <w:ind w:left="355"/>
      </w:pPr>
      <w:r>
        <w:t>SECTION 1 – GENERAL INFORMATION &amp; REQUIREMENTS</w:t>
      </w:r>
      <w:r>
        <w:rPr>
          <w:u w:val="none"/>
        </w:rPr>
        <w:t xml:space="preserve"> </w:t>
      </w:r>
    </w:p>
    <w:p w:rsidR="00186753" w:rsidRDefault="0082449F">
      <w:pPr>
        <w:spacing w:after="0" w:line="259" w:lineRule="auto"/>
        <w:ind w:left="360" w:firstLine="0"/>
        <w:jc w:val="left"/>
      </w:pPr>
      <w:r>
        <w:t xml:space="preserve"> </w:t>
      </w:r>
    </w:p>
    <w:p w:rsidR="00186753" w:rsidRDefault="0082449F" w:rsidP="006A6842">
      <w:pPr>
        <w:spacing w:line="247" w:lineRule="auto"/>
        <w:ind w:left="1080" w:right="29" w:hanging="720"/>
      </w:pPr>
      <w:r>
        <w:t>1.1</w:t>
      </w:r>
      <w:r>
        <w:rPr>
          <w:rFonts w:ascii="Arial" w:eastAsia="Arial" w:hAnsi="Arial" w:cs="Arial"/>
        </w:rPr>
        <w:t xml:space="preserve"> </w:t>
      </w:r>
      <w:r>
        <w:rPr>
          <w:u w:val="single" w:color="000000"/>
        </w:rPr>
        <w:t>GENERAL INFORMATION</w:t>
      </w:r>
      <w:r>
        <w:t xml:space="preserve">: </w:t>
      </w:r>
      <w:r w:rsidR="004046C4">
        <w:t xml:space="preserve">Texas Woman’s </w:t>
      </w:r>
      <w:r w:rsidR="002860A6">
        <w:t>University</w:t>
      </w:r>
      <w:r>
        <w:t xml:space="preserve"> (“Owner”) </w:t>
      </w:r>
      <w:r w:rsidR="004046C4">
        <w:t>is</w:t>
      </w:r>
      <w:r>
        <w:t xml:space="preserve"> soliciting statements of qualifications (“Qualifications”) for selection of an Architect/Engineer firm for Project No. </w:t>
      </w:r>
      <w:r w:rsidR="00640AFA" w:rsidRPr="00DA1519">
        <w:rPr>
          <w:color w:val="0000FF"/>
        </w:rPr>
        <w:t>[INSERT PROJECT NUMBER]</w:t>
      </w:r>
      <w:r>
        <w:rPr>
          <w:color w:val="0000FF"/>
        </w:rPr>
        <w:t xml:space="preserve"> </w:t>
      </w:r>
      <w:r>
        <w:t xml:space="preserve">(“Project”), in accordance with the terms, conditions, and requirements set forth in this Request for Qualifications.   </w:t>
      </w:r>
    </w:p>
    <w:p w:rsidR="00186753" w:rsidRDefault="0082449F">
      <w:pPr>
        <w:spacing w:after="0" w:line="259" w:lineRule="auto"/>
        <w:ind w:left="720" w:firstLine="0"/>
        <w:jc w:val="left"/>
      </w:pPr>
      <w:r>
        <w:t xml:space="preserve"> </w:t>
      </w:r>
    </w:p>
    <w:p w:rsidR="00186753" w:rsidRDefault="0082449F">
      <w:pPr>
        <w:ind w:left="1425" w:right="31" w:hanging="720"/>
      </w:pPr>
      <w:r>
        <w:t>1.1.1</w:t>
      </w:r>
      <w:r>
        <w:rPr>
          <w:rFonts w:ascii="Arial" w:eastAsia="Arial" w:hAnsi="Arial" w:cs="Arial"/>
        </w:rPr>
        <w:t xml:space="preserve"> </w:t>
      </w:r>
      <w:r>
        <w:t xml:space="preserve">This Request for Qualifications (“RFQ”) is the first step in a two-step process for selecting an Architect/Engineer firm.  The RFQ provides the information necessary to prepare and submit Qualifications for consideration and initial ranking by the Owner. Based on the initial ranking, the Owner may select up to five (5) of the top ranked qualified respondents to attend Interviews in the final step of the process.   </w:t>
      </w:r>
    </w:p>
    <w:p w:rsidR="00186753" w:rsidRDefault="0082449F">
      <w:pPr>
        <w:spacing w:after="0" w:line="259" w:lineRule="auto"/>
        <w:ind w:left="720" w:firstLine="0"/>
        <w:jc w:val="left"/>
      </w:pPr>
      <w:r>
        <w:t xml:space="preserve"> </w:t>
      </w:r>
    </w:p>
    <w:p w:rsidR="00186753" w:rsidRDefault="0082449F">
      <w:pPr>
        <w:ind w:left="1425" w:right="31" w:hanging="720"/>
      </w:pPr>
      <w:r>
        <w:t>1.1.2</w:t>
      </w:r>
      <w:r>
        <w:rPr>
          <w:rFonts w:ascii="Arial" w:eastAsia="Arial" w:hAnsi="Arial" w:cs="Arial"/>
        </w:rPr>
        <w:t xml:space="preserve"> </w:t>
      </w:r>
      <w:r>
        <w:t xml:space="preserve">In the final step of the process the “most” qualified respondents </w:t>
      </w:r>
      <w:r w:rsidR="004F06CF">
        <w:t>may</w:t>
      </w:r>
      <w:r>
        <w:t xml:space="preserve"> be requested to attend an interview with the Owner to confirm the Qualification submittal and answer additional questions.  The Owner will then rank the remaining respondents in order to determine a “most” qualified respondent. </w:t>
      </w:r>
    </w:p>
    <w:p w:rsidR="00186753" w:rsidRDefault="0082449F">
      <w:pPr>
        <w:spacing w:after="0" w:line="259" w:lineRule="auto"/>
        <w:ind w:left="1080" w:firstLine="0"/>
        <w:jc w:val="left"/>
      </w:pPr>
      <w:r>
        <w:t xml:space="preserve"> </w:t>
      </w:r>
    </w:p>
    <w:p w:rsidR="00FE0993" w:rsidRPr="00FE0993" w:rsidRDefault="0082449F" w:rsidP="00FE0993">
      <w:pPr>
        <w:ind w:left="1080" w:hanging="630"/>
        <w:rPr>
          <w:color w:val="auto"/>
        </w:rPr>
      </w:pPr>
      <w:r>
        <w:t>1.2</w:t>
      </w:r>
      <w:r>
        <w:rPr>
          <w:rFonts w:ascii="Arial" w:eastAsia="Arial" w:hAnsi="Arial" w:cs="Arial"/>
        </w:rPr>
        <w:t xml:space="preserve"> </w:t>
      </w:r>
      <w:r>
        <w:rPr>
          <w:u w:val="single" w:color="000000"/>
        </w:rPr>
        <w:t>PUBLIC INFORMATION:</w:t>
      </w:r>
      <w:r>
        <w:t xml:space="preserve">  </w:t>
      </w:r>
      <w:r w:rsidR="00FE0993" w:rsidRPr="00FE0993">
        <w:t xml:space="preserve">All information, documentation and other material submitted by vendor under this proposal is subject to public disclosure under the Texas Public Information Act (the “Act”) (Texas Government Code, Chapter 552).  Vendor is hereby notified that TWU strictly adheres to this statute and the interpretations thereof rendered by the Courts and Texas Attorney General. </w:t>
      </w:r>
    </w:p>
    <w:p w:rsidR="00FE0993" w:rsidRPr="00FE0993" w:rsidRDefault="00FE0993" w:rsidP="00FE0993">
      <w:pPr>
        <w:ind w:left="1440"/>
      </w:pPr>
    </w:p>
    <w:p w:rsidR="00FE0993" w:rsidRPr="00FE0993" w:rsidRDefault="00FE0993" w:rsidP="00FE0993">
      <w:pPr>
        <w:ind w:left="1080" w:firstLine="0"/>
      </w:pPr>
      <w:r w:rsidRPr="00FE0993">
        <w:t>TWU will use reasonable efforts to maintain the confidentiality of vendors’ submitted information except where TWU is required to disclose it under the Act.  The Texas Attorney General will ultimately decide whether a vendor’s proprietary information (such as financial information, client lists, etc.) is released to the public, however TWU will use reasonable efforts to give a vendor notice of requests for its proprietary information in accordance with the Act.  TWU cannot represent vendor interests to the Texas Attorney General and vendors seeking to protect their proprietary information will be required to submit a letter, brief, or memorandum to the Attorney General with reasons in support of withholding their information.  Please note that in general, contracting information as defined by the Act, including vendor pricing information, will be disclosed under the Texas Public Information Act.  If vendors have further questions regarding the Texas Public Information Act, they should seek appropriate legal counsel.</w:t>
      </w:r>
    </w:p>
    <w:p w:rsidR="00FE0993" w:rsidRDefault="00FE0993" w:rsidP="006A6842">
      <w:pPr>
        <w:ind w:left="1080" w:right="31" w:hanging="720"/>
      </w:pPr>
    </w:p>
    <w:p w:rsidR="00FE0993" w:rsidRDefault="00FE0993" w:rsidP="006A6842">
      <w:pPr>
        <w:ind w:left="1080" w:right="31" w:hanging="720"/>
      </w:pPr>
    </w:p>
    <w:p w:rsidR="006A6842" w:rsidRPr="006A6842" w:rsidRDefault="00527911" w:rsidP="00FE0993">
      <w:pPr>
        <w:ind w:left="1080" w:right="31" w:firstLine="0"/>
      </w:pPr>
      <w:r>
        <w:t xml:space="preserve">In submitting these qualifications </w:t>
      </w:r>
      <w:r w:rsidR="006A6842" w:rsidRPr="006A6842">
        <w:t>for Contract with TWU, the Vendor understands that any contract awarded must comply with applicable sections of Subchapter J, Chapter 552 of the Texas Government Code (the “Texas Public Information Act” or “TPIA”), including Section 552.371.  Such Contract will contain the following required verbiage outlining Vendor responsibilities:</w:t>
      </w:r>
    </w:p>
    <w:p w:rsidR="006A6842" w:rsidRDefault="006A6842" w:rsidP="006A6842">
      <w:pPr>
        <w:ind w:firstLine="720"/>
      </w:pPr>
    </w:p>
    <w:p w:rsidR="006A6842" w:rsidRPr="006A6842" w:rsidRDefault="006A6842" w:rsidP="006A6842">
      <w:pPr>
        <w:ind w:left="360" w:firstLine="720"/>
      </w:pPr>
      <w:r w:rsidRPr="006A6842">
        <w:t>Vendor must:</w:t>
      </w:r>
    </w:p>
    <w:p w:rsidR="006A6842" w:rsidRPr="006A6842" w:rsidRDefault="006A6842" w:rsidP="006A6842">
      <w:pPr>
        <w:ind w:firstLine="720"/>
      </w:pPr>
    </w:p>
    <w:p w:rsidR="006A6842" w:rsidRPr="006A6842" w:rsidRDefault="006A6842" w:rsidP="006A6842">
      <w:pPr>
        <w:pStyle w:val="ListParagraph"/>
        <w:widowControl w:val="0"/>
        <w:numPr>
          <w:ilvl w:val="0"/>
          <w:numId w:val="22"/>
        </w:numPr>
        <w:spacing w:after="0" w:line="240" w:lineRule="auto"/>
        <w:ind w:left="1440"/>
        <w:contextualSpacing w:val="0"/>
        <w:jc w:val="left"/>
      </w:pPr>
      <w:r w:rsidRPr="006A6842">
        <w:t>preserve all contracting information related to the Contract as provided by the records retent</w:t>
      </w:r>
      <w:r w:rsidR="00527911">
        <w:t xml:space="preserve">ion requirements applicable to </w:t>
      </w:r>
      <w:r w:rsidRPr="006A6842">
        <w:t>TWU for the duration of the Contract;</w:t>
      </w:r>
    </w:p>
    <w:p w:rsidR="006A6842" w:rsidRPr="006A6842" w:rsidRDefault="006A6842" w:rsidP="006A6842">
      <w:pPr>
        <w:pStyle w:val="ListParagraph"/>
        <w:ind w:left="1440"/>
      </w:pPr>
    </w:p>
    <w:p w:rsidR="006A6842" w:rsidRPr="006A6842" w:rsidRDefault="006A6842" w:rsidP="006A6842">
      <w:pPr>
        <w:pStyle w:val="ListParagraph"/>
        <w:widowControl w:val="0"/>
        <w:numPr>
          <w:ilvl w:val="0"/>
          <w:numId w:val="22"/>
        </w:numPr>
        <w:spacing w:after="0" w:line="240" w:lineRule="auto"/>
        <w:ind w:left="1440"/>
        <w:contextualSpacing w:val="0"/>
        <w:jc w:val="left"/>
      </w:pPr>
      <w:r w:rsidRPr="006A6842">
        <w:t>promptly provide to TWU any contracting information related to the Contract that is in the custody or possession of the Vendor on request of TWU; and</w:t>
      </w:r>
    </w:p>
    <w:p w:rsidR="006A6842" w:rsidRPr="006A6842" w:rsidRDefault="006A6842" w:rsidP="006A6842">
      <w:pPr>
        <w:ind w:left="370"/>
      </w:pPr>
    </w:p>
    <w:p w:rsidR="006A6842" w:rsidRPr="006A6842" w:rsidRDefault="006A6842" w:rsidP="006A6842">
      <w:pPr>
        <w:pStyle w:val="ListParagraph"/>
        <w:widowControl w:val="0"/>
        <w:numPr>
          <w:ilvl w:val="0"/>
          <w:numId w:val="22"/>
        </w:numPr>
        <w:spacing w:after="0" w:line="240" w:lineRule="auto"/>
        <w:ind w:left="1440"/>
        <w:contextualSpacing w:val="0"/>
        <w:jc w:val="left"/>
      </w:pPr>
      <w:r w:rsidRPr="006A6842">
        <w:t>on completion of the Contract, either:</w:t>
      </w:r>
    </w:p>
    <w:p w:rsidR="006A6842" w:rsidRPr="006A6842" w:rsidRDefault="006A6842" w:rsidP="006A6842">
      <w:pPr>
        <w:ind w:left="370"/>
      </w:pPr>
    </w:p>
    <w:p w:rsidR="006A6842" w:rsidRPr="006A6842" w:rsidRDefault="006A6842" w:rsidP="006A6842">
      <w:pPr>
        <w:pStyle w:val="ListParagraph"/>
        <w:widowControl w:val="0"/>
        <w:numPr>
          <w:ilvl w:val="0"/>
          <w:numId w:val="23"/>
        </w:numPr>
        <w:spacing w:after="0" w:line="240" w:lineRule="auto"/>
        <w:ind w:left="2190"/>
        <w:contextualSpacing w:val="0"/>
        <w:jc w:val="left"/>
      </w:pPr>
      <w:r w:rsidRPr="006A6842">
        <w:t>provide at no cost to TWU all contracting information related to the Contract that is in the custody or possession of the Vendor; or</w:t>
      </w:r>
    </w:p>
    <w:p w:rsidR="006A6842" w:rsidRPr="006A6842" w:rsidRDefault="006A6842" w:rsidP="006A6842">
      <w:pPr>
        <w:ind w:left="1800"/>
      </w:pPr>
    </w:p>
    <w:p w:rsidR="006A6842" w:rsidRPr="006A6842" w:rsidRDefault="006A6842" w:rsidP="006A6842">
      <w:pPr>
        <w:pStyle w:val="ListParagraph"/>
        <w:widowControl w:val="0"/>
        <w:numPr>
          <w:ilvl w:val="0"/>
          <w:numId w:val="23"/>
        </w:numPr>
        <w:spacing w:after="0" w:line="240" w:lineRule="auto"/>
        <w:ind w:left="2190"/>
        <w:contextualSpacing w:val="0"/>
        <w:jc w:val="left"/>
      </w:pPr>
      <w:proofErr w:type="gramStart"/>
      <w:r w:rsidRPr="006A6842">
        <w:t>preserve</w:t>
      </w:r>
      <w:proofErr w:type="gramEnd"/>
      <w:r w:rsidRPr="006A6842">
        <w:t xml:space="preserve"> the contracting information related to the Contract as provided by the records retention requirements applicable to TWU.</w:t>
      </w:r>
    </w:p>
    <w:p w:rsidR="006A6842" w:rsidRPr="006A6842" w:rsidRDefault="006A6842" w:rsidP="006A6842"/>
    <w:p w:rsidR="006A6842" w:rsidRPr="006A6842" w:rsidRDefault="006A6842" w:rsidP="006A6842">
      <w:pPr>
        <w:ind w:left="1170" w:firstLine="0"/>
      </w:pPr>
      <w:r w:rsidRPr="006A6842">
        <w:t>As required by the TPIA, Vendor hereby acknowledges the following applies to the Contract between TWU and Vendor on this bid:</w:t>
      </w:r>
    </w:p>
    <w:p w:rsidR="006A6842" w:rsidRPr="006A6842" w:rsidRDefault="006A6842" w:rsidP="006A6842">
      <w:pPr>
        <w:ind w:left="720"/>
      </w:pPr>
    </w:p>
    <w:p w:rsidR="006A6842" w:rsidRPr="006A6842" w:rsidRDefault="006A6842" w:rsidP="006A6842">
      <w:pPr>
        <w:ind w:left="1170" w:right="45" w:firstLine="0"/>
      </w:pPr>
      <w:r w:rsidRPr="006A6842">
        <w:t>“The requirements of Subchapter J, Chapter 552, Government Code, may apply to this bid and the contractor or vendor agrees that the contract can be terminated if the contractor or vendor knowingly or intentionally fails to comply with a requirement of that subchapter.”</w:t>
      </w:r>
    </w:p>
    <w:p w:rsidR="006A6842" w:rsidRPr="006A6842" w:rsidRDefault="006A6842" w:rsidP="006A6842">
      <w:pPr>
        <w:ind w:left="720" w:right="1350"/>
      </w:pPr>
    </w:p>
    <w:p w:rsidR="006A6842" w:rsidRPr="006A6842" w:rsidRDefault="006A6842" w:rsidP="006A6842">
      <w:pPr>
        <w:ind w:left="1170" w:firstLine="0"/>
      </w:pPr>
      <w:r w:rsidRPr="006A6842">
        <w:t>Further, in addition to the possible termination of the Contract, Vendor acknowledges that failure to comply with the requirements of the TPIA may negatively affect Vendor’s eligibility to bid on future contracts with TWU.</w:t>
      </w:r>
    </w:p>
    <w:p w:rsidR="006A6842" w:rsidRPr="006A6842" w:rsidRDefault="006A6842" w:rsidP="006A6842">
      <w:pPr>
        <w:ind w:left="720"/>
      </w:pPr>
    </w:p>
    <w:p w:rsidR="006A6842" w:rsidRPr="006A6842" w:rsidRDefault="006A6842" w:rsidP="006A6842">
      <w:pPr>
        <w:ind w:left="1080" w:firstLine="0"/>
      </w:pPr>
      <w:r w:rsidRPr="006A6842">
        <w:t>The definition of “contracting information” above is provided in Section 552.003(7) of the Government Code.</w:t>
      </w:r>
    </w:p>
    <w:p w:rsidR="00186753" w:rsidRDefault="00186753">
      <w:pPr>
        <w:spacing w:after="0" w:line="259" w:lineRule="auto"/>
        <w:ind w:left="360" w:firstLine="0"/>
        <w:jc w:val="left"/>
      </w:pPr>
    </w:p>
    <w:p w:rsidR="00186753" w:rsidRDefault="0082449F">
      <w:pPr>
        <w:ind w:left="1080" w:right="31" w:hanging="720"/>
      </w:pPr>
      <w:r>
        <w:t>1.3</w:t>
      </w:r>
      <w:r>
        <w:rPr>
          <w:rFonts w:ascii="Arial" w:eastAsia="Arial" w:hAnsi="Arial" w:cs="Arial"/>
        </w:rPr>
        <w:t xml:space="preserve"> </w:t>
      </w:r>
      <w:r>
        <w:rPr>
          <w:u w:val="single" w:color="000000"/>
        </w:rPr>
        <w:t>TYPE OF CONTRACT:</w:t>
      </w:r>
      <w:r>
        <w:t xml:space="preserve">  Any contract resulting from this solicitation will be in the form of the </w:t>
      </w:r>
      <w:r w:rsidR="00715EE7">
        <w:t xml:space="preserve">Professional Services Agreement, a </w:t>
      </w:r>
      <w:r>
        <w:t xml:space="preserve">copy of which is attached to this RFQ. </w:t>
      </w:r>
    </w:p>
    <w:p w:rsidR="00186753" w:rsidRDefault="0082449F">
      <w:pPr>
        <w:spacing w:after="0" w:line="259" w:lineRule="auto"/>
        <w:ind w:left="360" w:firstLine="0"/>
        <w:jc w:val="left"/>
      </w:pPr>
      <w:r>
        <w:t xml:space="preserve"> </w:t>
      </w:r>
    </w:p>
    <w:p w:rsidR="00186753" w:rsidRDefault="0082449F">
      <w:pPr>
        <w:ind w:left="1080" w:right="31" w:hanging="720"/>
      </w:pPr>
      <w:r>
        <w:t>1.4</w:t>
      </w:r>
      <w:r>
        <w:rPr>
          <w:rFonts w:ascii="Arial" w:eastAsia="Arial" w:hAnsi="Arial" w:cs="Arial"/>
        </w:rPr>
        <w:t xml:space="preserve"> </w:t>
      </w:r>
      <w:r>
        <w:rPr>
          <w:u w:val="single" w:color="000000"/>
        </w:rPr>
        <w:t>CLARIFICATIONS AND INTERPRETATIONS</w:t>
      </w:r>
      <w:r>
        <w:t xml:space="preserve">: Any clarifications or interpretations of this RFQ that materially affect or change its requirements will be posted by the Owner as an addendum on the </w:t>
      </w:r>
      <w:r w:rsidR="006B4121">
        <w:t>State of Texas Electronic Business Daily (</w:t>
      </w:r>
      <w:hyperlink r:id="rId12" w:history="1">
        <w:r w:rsidR="006B4121" w:rsidRPr="000E126E">
          <w:rPr>
            <w:rStyle w:val="Hyperlink"/>
          </w:rPr>
          <w:t>http://esbd.cpa.state.tx.us/</w:t>
        </w:r>
      </w:hyperlink>
      <w:r w:rsidR="006B4121">
        <w:t xml:space="preserve"> ) and the </w:t>
      </w:r>
      <w:r>
        <w:t>O</w:t>
      </w:r>
      <w:r w:rsidR="002860A6">
        <w:t xml:space="preserve">ffice of Procurement </w:t>
      </w:r>
      <w:r w:rsidR="002F156E">
        <w:t>and Contracting</w:t>
      </w:r>
      <w:r w:rsidR="002860A6">
        <w:t xml:space="preserve"> </w:t>
      </w:r>
      <w:r>
        <w:t>web site</w:t>
      </w:r>
      <w:r w:rsidR="002860A6">
        <w:t xml:space="preserve"> (</w:t>
      </w:r>
      <w:hyperlink r:id="rId13" w:history="1">
        <w:r w:rsidR="002860A6" w:rsidRPr="00C10A87">
          <w:rPr>
            <w:rStyle w:val="Hyperlink"/>
          </w:rPr>
          <w:t>http://www.twu.edu/procurement/purchasing.asp</w:t>
        </w:r>
      </w:hyperlink>
      <w:r w:rsidR="002860A6">
        <w:t xml:space="preserve"> </w:t>
      </w:r>
      <w:r>
        <w:t>).  It is the responsibility of all respondents to obtain this information in a timely manner.  All such addenda issued by the Owner before the proposals are due a</w:t>
      </w:r>
      <w:r w:rsidR="006B4121">
        <w:t>re</w:t>
      </w:r>
      <w:r>
        <w:t xml:space="preserve"> part of the RFQ, and respondents shall acknowledge receipt of and incorporate each addendum in its Qualifications. </w:t>
      </w:r>
    </w:p>
    <w:p w:rsidR="00186753" w:rsidRDefault="0082449F">
      <w:pPr>
        <w:spacing w:after="0" w:line="259" w:lineRule="auto"/>
        <w:ind w:left="360" w:firstLine="0"/>
        <w:jc w:val="left"/>
      </w:pPr>
      <w:r>
        <w:t xml:space="preserve"> </w:t>
      </w:r>
    </w:p>
    <w:p w:rsidR="00186753" w:rsidRDefault="0082449F" w:rsidP="00B44149">
      <w:pPr>
        <w:spacing w:line="247" w:lineRule="auto"/>
        <w:ind w:left="1426" w:right="29" w:hanging="720"/>
      </w:pPr>
      <w:r>
        <w:t>1.4.1</w:t>
      </w:r>
      <w:r>
        <w:rPr>
          <w:rFonts w:ascii="Arial" w:eastAsia="Arial" w:hAnsi="Arial" w:cs="Arial"/>
        </w:rPr>
        <w:t xml:space="preserve"> </w:t>
      </w:r>
      <w:r>
        <w:t xml:space="preserve">Respondents shall consider only those clarifications and interpretations that the Owner issues by addenda five (5) days prior to the submittal deadline.  Interpretations or clarifications in any other form, including oral statements, will not be binding on the Owner and should not be relied on in preparing Qualifications. </w:t>
      </w:r>
    </w:p>
    <w:p w:rsidR="00186753" w:rsidRDefault="0082449F">
      <w:pPr>
        <w:spacing w:after="0" w:line="259" w:lineRule="auto"/>
        <w:ind w:left="360" w:firstLine="0"/>
        <w:jc w:val="left"/>
      </w:pPr>
      <w:r>
        <w:t xml:space="preserve"> </w:t>
      </w:r>
    </w:p>
    <w:p w:rsidR="00186753" w:rsidRDefault="0082449F" w:rsidP="00B44149">
      <w:pPr>
        <w:tabs>
          <w:tab w:val="center" w:pos="2889"/>
        </w:tabs>
        <w:spacing w:line="247" w:lineRule="auto"/>
        <w:ind w:left="450" w:right="29" w:hanging="720"/>
      </w:pPr>
      <w:r>
        <w:rPr>
          <w:rFonts w:ascii="Calibri" w:eastAsia="Calibri" w:hAnsi="Calibri" w:cs="Calibri"/>
        </w:rPr>
        <w:tab/>
      </w:r>
      <w:r>
        <w:t>1.5</w:t>
      </w:r>
      <w:r w:rsidR="00B44149">
        <w:rPr>
          <w:rFonts w:ascii="Arial" w:eastAsia="Arial" w:hAnsi="Arial" w:cs="Arial"/>
        </w:rPr>
        <w:t xml:space="preserve"> </w:t>
      </w:r>
      <w:r>
        <w:rPr>
          <w:u w:val="single" w:color="000000"/>
        </w:rPr>
        <w:t>SUBMISSION OF QUALIFICATIONS</w:t>
      </w:r>
      <w:r>
        <w:t xml:space="preserve">:  </w:t>
      </w:r>
    </w:p>
    <w:p w:rsidR="00186753" w:rsidRDefault="0082449F">
      <w:pPr>
        <w:spacing w:after="0" w:line="259" w:lineRule="auto"/>
        <w:ind w:left="360" w:firstLine="0"/>
        <w:jc w:val="left"/>
      </w:pPr>
      <w:r>
        <w:t xml:space="preserve"> </w:t>
      </w:r>
    </w:p>
    <w:p w:rsidR="00186753" w:rsidRDefault="0082449F" w:rsidP="00B44149">
      <w:pPr>
        <w:spacing w:line="247" w:lineRule="auto"/>
        <w:ind w:left="1426" w:right="29" w:hanging="720"/>
      </w:pPr>
      <w:r>
        <w:t>1.5.1</w:t>
      </w:r>
      <w:r>
        <w:rPr>
          <w:rFonts w:ascii="Arial" w:eastAsia="Arial" w:hAnsi="Arial" w:cs="Arial"/>
        </w:rPr>
        <w:t xml:space="preserve"> </w:t>
      </w:r>
      <w:r>
        <w:rPr>
          <w:u w:val="single" w:color="000000"/>
        </w:rPr>
        <w:t>DEADLINE AND LOCATION</w:t>
      </w:r>
      <w:r>
        <w:t xml:space="preserve">: The Owner will receive Qualifications at the time and location described below.   </w:t>
      </w:r>
    </w:p>
    <w:p w:rsidR="00186753" w:rsidRDefault="0082449F">
      <w:pPr>
        <w:spacing w:after="0" w:line="259" w:lineRule="auto"/>
        <w:ind w:left="1080" w:firstLine="0"/>
        <w:jc w:val="left"/>
      </w:pPr>
      <w:r>
        <w:rPr>
          <w:color w:val="333333"/>
        </w:rPr>
        <w:t xml:space="preserve"> </w:t>
      </w:r>
    </w:p>
    <w:p w:rsidR="00186753" w:rsidRDefault="00031D44">
      <w:pPr>
        <w:ind w:left="1810" w:right="31"/>
      </w:pPr>
      <w:r w:rsidRPr="00A12E9B">
        <w:rPr>
          <w:iCs/>
          <w:color w:val="0000FF"/>
        </w:rPr>
        <w:lastRenderedPageBreak/>
        <w:t>[</w:t>
      </w:r>
      <w:r w:rsidRPr="0037378D">
        <w:rPr>
          <w:color w:val="0000FF"/>
        </w:rPr>
        <w:t xml:space="preserve">INSERT </w:t>
      </w:r>
      <w:r>
        <w:rPr>
          <w:color w:val="0000FF"/>
        </w:rPr>
        <w:t>MM/DD/YYYY AND HH:MM</w:t>
      </w:r>
      <w:r w:rsidRPr="00A12E9B">
        <w:rPr>
          <w:iCs/>
          <w:color w:val="0000FF"/>
        </w:rPr>
        <w:t>]</w:t>
      </w:r>
      <w:r>
        <w:rPr>
          <w:b/>
          <w:i/>
          <w:iCs/>
          <w:color w:val="0000FF"/>
        </w:rPr>
        <w:t xml:space="preserve"> </w:t>
      </w:r>
      <w:r w:rsidR="0082449F">
        <w:t>local time</w:t>
      </w:r>
      <w:r w:rsidR="0082449F">
        <w:rPr>
          <w:b/>
          <w:i/>
          <w:color w:val="0000FF"/>
        </w:rPr>
        <w:t xml:space="preserve"> </w:t>
      </w:r>
    </w:p>
    <w:p w:rsidR="00186753" w:rsidRDefault="0082449F">
      <w:pPr>
        <w:spacing w:after="0" w:line="259" w:lineRule="auto"/>
        <w:ind w:left="1800" w:firstLine="0"/>
        <w:jc w:val="left"/>
      </w:pPr>
      <w:r>
        <w:rPr>
          <w:b/>
          <w:i/>
          <w:color w:val="0000FF"/>
        </w:rPr>
        <w:t xml:space="preserve"> </w:t>
      </w:r>
    </w:p>
    <w:p w:rsidR="00C16914" w:rsidRDefault="00715EE7" w:rsidP="00C16914">
      <w:pPr>
        <w:ind w:left="1810" w:right="765"/>
      </w:pPr>
      <w:r w:rsidRPr="00715EE7">
        <w:rPr>
          <w:color w:val="0000FF"/>
        </w:rPr>
        <w:t>[INSERT</w:t>
      </w:r>
      <w:r w:rsidR="005E213F">
        <w:rPr>
          <w:color w:val="0000FF"/>
        </w:rPr>
        <w:t xml:space="preserve"> NAME</w:t>
      </w:r>
      <w:r w:rsidRPr="00715EE7">
        <w:rPr>
          <w:color w:val="0000FF"/>
        </w:rPr>
        <w:t>]</w:t>
      </w:r>
      <w:r>
        <w:t>-</w:t>
      </w:r>
      <w:r w:rsidR="002860A6">
        <w:t xml:space="preserve">Contract </w:t>
      </w:r>
      <w:r w:rsidR="00C16914">
        <w:t>Manager</w:t>
      </w:r>
    </w:p>
    <w:p w:rsidR="00186753" w:rsidRDefault="002860A6" w:rsidP="00C16914">
      <w:pPr>
        <w:ind w:left="1810" w:right="765"/>
      </w:pPr>
      <w:r>
        <w:t>Texas Woman’s University</w:t>
      </w:r>
      <w:r w:rsidR="0082449F">
        <w:t xml:space="preserve"> </w:t>
      </w:r>
    </w:p>
    <w:p w:rsidR="002860A6" w:rsidRDefault="0082449F">
      <w:pPr>
        <w:ind w:left="1810" w:right="3463"/>
      </w:pPr>
      <w:r>
        <w:t xml:space="preserve">Office </w:t>
      </w:r>
      <w:r w:rsidR="002860A6">
        <w:t>of Procurement</w:t>
      </w:r>
      <w:r w:rsidR="002F156E">
        <w:t xml:space="preserve"> and Contracting</w:t>
      </w:r>
    </w:p>
    <w:p w:rsidR="008D2338" w:rsidRDefault="008D2338">
      <w:pPr>
        <w:ind w:left="1810" w:right="3463"/>
      </w:pPr>
      <w:proofErr w:type="spellStart"/>
      <w:r>
        <w:t>Bralley</w:t>
      </w:r>
      <w:proofErr w:type="spellEnd"/>
      <w:r>
        <w:t xml:space="preserve"> Annex</w:t>
      </w:r>
    </w:p>
    <w:p w:rsidR="00186753" w:rsidRPr="002860A6" w:rsidRDefault="002860A6">
      <w:pPr>
        <w:ind w:left="1810" w:right="3463"/>
        <w:rPr>
          <w:color w:val="auto"/>
        </w:rPr>
      </w:pPr>
      <w:r w:rsidRPr="002860A6">
        <w:rPr>
          <w:color w:val="auto"/>
        </w:rPr>
        <w:t>411 Texas Street</w:t>
      </w:r>
      <w:r w:rsidR="0082449F" w:rsidRPr="002860A6">
        <w:rPr>
          <w:i/>
          <w:color w:val="auto"/>
        </w:rPr>
        <w:t xml:space="preserve"> </w:t>
      </w:r>
    </w:p>
    <w:p w:rsidR="00186753" w:rsidRDefault="002860A6">
      <w:pPr>
        <w:ind w:left="1810" w:right="31"/>
      </w:pPr>
      <w:r>
        <w:t>Denton, TX 76201</w:t>
      </w:r>
      <w:r w:rsidR="0082449F">
        <w:t xml:space="preserve"> </w:t>
      </w:r>
    </w:p>
    <w:p w:rsidR="00186753" w:rsidRDefault="002860A6">
      <w:pPr>
        <w:ind w:left="1810" w:right="31"/>
      </w:pPr>
      <w:r>
        <w:t>940-898-</w:t>
      </w:r>
      <w:r w:rsidR="008663F8">
        <w:t>4131</w:t>
      </w:r>
    </w:p>
    <w:p w:rsidR="008D2338" w:rsidRDefault="008D2338" w:rsidP="008D2338">
      <w:pPr>
        <w:ind w:right="31"/>
      </w:pPr>
      <w:r>
        <w:tab/>
      </w:r>
      <w:r>
        <w:tab/>
      </w:r>
      <w:r>
        <w:tab/>
        <w:t>Note: this is located between Oakland Street and N. Bell Avenue</w:t>
      </w:r>
    </w:p>
    <w:p w:rsidR="00186753" w:rsidRDefault="0082449F">
      <w:pPr>
        <w:spacing w:after="0" w:line="259" w:lineRule="auto"/>
        <w:ind w:left="1080" w:firstLine="0"/>
        <w:jc w:val="left"/>
      </w:pPr>
      <w:r>
        <w:rPr>
          <w:color w:val="333333"/>
        </w:rPr>
        <w:t xml:space="preserve"> </w:t>
      </w:r>
    </w:p>
    <w:p w:rsidR="00AB7248" w:rsidRDefault="0082449F" w:rsidP="00B44149">
      <w:pPr>
        <w:spacing w:line="247" w:lineRule="auto"/>
        <w:ind w:left="1426" w:right="29" w:hanging="720"/>
      </w:pPr>
      <w:r>
        <w:t>1.5.2</w:t>
      </w:r>
      <w:r>
        <w:rPr>
          <w:rFonts w:ascii="Arial" w:eastAsia="Arial" w:hAnsi="Arial" w:cs="Arial"/>
        </w:rPr>
        <w:t xml:space="preserve"> </w:t>
      </w:r>
      <w:r>
        <w:t>Submit</w:t>
      </w:r>
      <w:r w:rsidR="0022205E">
        <w:t xml:space="preserve"> one (1) original and </w:t>
      </w:r>
      <w:r w:rsidR="00640AFA" w:rsidRPr="00640AFA">
        <w:rPr>
          <w:color w:val="0000FF"/>
        </w:rPr>
        <w:t>[INSERT NUMBER OF COPIES]</w:t>
      </w:r>
      <w:r w:rsidR="002860A6" w:rsidRPr="00640AFA">
        <w:rPr>
          <w:color w:val="0000FF"/>
        </w:rPr>
        <w:t xml:space="preserve"> </w:t>
      </w:r>
      <w:r w:rsidR="002860A6">
        <w:t>(x</w:t>
      </w:r>
      <w:r>
        <w:t>)</w:t>
      </w:r>
      <w:r>
        <w:rPr>
          <w:b/>
          <w:i/>
          <w:color w:val="333333"/>
        </w:rPr>
        <w:t xml:space="preserve"> </w:t>
      </w:r>
      <w:r>
        <w:t>identical copies of the Qualifications</w:t>
      </w:r>
      <w:r w:rsidR="00B44149">
        <w:t xml:space="preserve"> AND an electronic copy of the Qualifications on a </w:t>
      </w:r>
      <w:r w:rsidR="00AB7248">
        <w:t xml:space="preserve">USB flash </w:t>
      </w:r>
      <w:r w:rsidR="00B44149">
        <w:t>drive</w:t>
      </w:r>
      <w:r>
        <w:t xml:space="preserve">.  An original </w:t>
      </w:r>
      <w:r w:rsidR="000C2BFB">
        <w:t xml:space="preserve">signed Execution of Offer </w:t>
      </w:r>
      <w:r>
        <w:t xml:space="preserve">must be included </w:t>
      </w:r>
      <w:r w:rsidR="000C2BFB">
        <w:t>with</w:t>
      </w:r>
      <w:r>
        <w:t xml:space="preserve"> the “Respondent’s Statement of Qualifications and Ability to Undertake the Project” document submitted with each copy.  </w:t>
      </w:r>
    </w:p>
    <w:p w:rsidR="00186753" w:rsidRDefault="0082449F" w:rsidP="00B44149">
      <w:pPr>
        <w:spacing w:line="247" w:lineRule="auto"/>
        <w:ind w:left="1426" w:right="29" w:hanging="720"/>
      </w:pPr>
      <w:r>
        <w:t xml:space="preserve"> </w:t>
      </w:r>
    </w:p>
    <w:p w:rsidR="00186753" w:rsidRDefault="0082449F" w:rsidP="00B44149">
      <w:pPr>
        <w:spacing w:line="247" w:lineRule="auto"/>
        <w:ind w:left="1426" w:right="29" w:hanging="720"/>
      </w:pPr>
      <w:r>
        <w:t>1.5.3</w:t>
      </w:r>
      <w:r>
        <w:rPr>
          <w:rFonts w:ascii="Arial" w:eastAsia="Arial" w:hAnsi="Arial" w:cs="Arial"/>
        </w:rPr>
        <w:t xml:space="preserve"> </w:t>
      </w:r>
      <w:r>
        <w:rPr>
          <w:u w:val="single" w:color="000000"/>
        </w:rPr>
        <w:t>DEADLINE AND LOCATION</w:t>
      </w:r>
      <w:r>
        <w:t xml:space="preserve">: The Owner will receive HUB Subcontracting Plans at the time and location described below.   </w:t>
      </w:r>
    </w:p>
    <w:p w:rsidR="00186753" w:rsidRDefault="0082449F">
      <w:pPr>
        <w:spacing w:after="0" w:line="259" w:lineRule="auto"/>
        <w:ind w:left="1080" w:firstLine="0"/>
        <w:jc w:val="left"/>
      </w:pPr>
      <w:r>
        <w:rPr>
          <w:color w:val="333333"/>
        </w:rPr>
        <w:t xml:space="preserve"> </w:t>
      </w:r>
    </w:p>
    <w:p w:rsidR="00186753" w:rsidRDefault="00031D44">
      <w:pPr>
        <w:ind w:left="1810" w:right="31"/>
      </w:pPr>
      <w:r w:rsidRPr="00A12E9B">
        <w:rPr>
          <w:iCs/>
          <w:color w:val="0000FF"/>
        </w:rPr>
        <w:t>[</w:t>
      </w:r>
      <w:r w:rsidRPr="0037378D">
        <w:rPr>
          <w:color w:val="0000FF"/>
        </w:rPr>
        <w:t xml:space="preserve">INSERT </w:t>
      </w:r>
      <w:r>
        <w:rPr>
          <w:color w:val="0000FF"/>
        </w:rPr>
        <w:t>MM/DD/YYYY AND HH:MM</w:t>
      </w:r>
      <w:r w:rsidRPr="00A12E9B">
        <w:rPr>
          <w:iCs/>
          <w:color w:val="0000FF"/>
        </w:rPr>
        <w:t>]</w:t>
      </w:r>
      <w:r>
        <w:rPr>
          <w:b/>
          <w:i/>
          <w:iCs/>
          <w:color w:val="0000FF"/>
        </w:rPr>
        <w:t xml:space="preserve"> </w:t>
      </w:r>
      <w:r w:rsidR="0082449F">
        <w:t>local time</w:t>
      </w:r>
      <w:r w:rsidR="0082449F">
        <w:rPr>
          <w:b/>
          <w:i/>
        </w:rPr>
        <w:t xml:space="preserve"> </w:t>
      </w:r>
    </w:p>
    <w:p w:rsidR="00186753" w:rsidRDefault="0082449F">
      <w:pPr>
        <w:spacing w:after="0" w:line="259" w:lineRule="auto"/>
        <w:ind w:left="1800" w:firstLine="0"/>
        <w:jc w:val="left"/>
      </w:pPr>
      <w:r>
        <w:t xml:space="preserve"> </w:t>
      </w:r>
    </w:p>
    <w:p w:rsidR="00186753" w:rsidRDefault="0082449F" w:rsidP="009051F0">
      <w:pPr>
        <w:pStyle w:val="Heading2"/>
        <w:numPr>
          <w:ilvl w:val="0"/>
          <w:numId w:val="0"/>
        </w:numPr>
        <w:ind w:left="1594" w:firstLine="206"/>
      </w:pPr>
      <w:r>
        <w:t xml:space="preserve">One (1) Original </w:t>
      </w:r>
      <w:r w:rsidR="002860A6">
        <w:t xml:space="preserve">and One (1) Evaluation </w:t>
      </w:r>
      <w:r>
        <w:t>Copy</w:t>
      </w:r>
      <w:r>
        <w:rPr>
          <w:u w:val="none"/>
        </w:rPr>
        <w:t xml:space="preserve"> </w:t>
      </w:r>
    </w:p>
    <w:p w:rsidR="00E82B58" w:rsidRDefault="00715EE7" w:rsidP="00E82B58">
      <w:pPr>
        <w:ind w:left="1810" w:right="4673"/>
      </w:pPr>
      <w:r w:rsidRPr="00715EE7">
        <w:rPr>
          <w:color w:val="0000FF"/>
        </w:rPr>
        <w:t>[INSERT NAME]</w:t>
      </w:r>
      <w:r>
        <w:t>-</w:t>
      </w:r>
      <w:r w:rsidR="00E82B58">
        <w:t>Contract Manager</w:t>
      </w:r>
      <w:r w:rsidR="00E82B58">
        <w:rPr>
          <w:b/>
          <w:i/>
          <w:color w:val="0000FF"/>
        </w:rPr>
        <w:t xml:space="preserve"> </w:t>
      </w:r>
      <w:r w:rsidR="00E82B58">
        <w:t xml:space="preserve">Texas Woman’s University </w:t>
      </w:r>
    </w:p>
    <w:p w:rsidR="00E82B58" w:rsidRDefault="00E82B58" w:rsidP="00E82B58">
      <w:pPr>
        <w:ind w:left="1810" w:right="3463"/>
      </w:pPr>
      <w:r>
        <w:t xml:space="preserve">Office of Procurement </w:t>
      </w:r>
      <w:r w:rsidR="002F156E">
        <w:t>and Contracting</w:t>
      </w:r>
    </w:p>
    <w:p w:rsidR="008D2338" w:rsidRDefault="008D2338" w:rsidP="00E82B58">
      <w:pPr>
        <w:ind w:left="1810" w:right="3463"/>
      </w:pPr>
      <w:proofErr w:type="spellStart"/>
      <w:r>
        <w:t>Bralley</w:t>
      </w:r>
      <w:proofErr w:type="spellEnd"/>
      <w:r>
        <w:t xml:space="preserve"> Annex</w:t>
      </w:r>
    </w:p>
    <w:p w:rsidR="00E82B58" w:rsidRPr="002860A6" w:rsidRDefault="00E82B58" w:rsidP="00E82B58">
      <w:pPr>
        <w:ind w:left="1810" w:right="3463"/>
        <w:rPr>
          <w:color w:val="auto"/>
        </w:rPr>
      </w:pPr>
      <w:r w:rsidRPr="002860A6">
        <w:rPr>
          <w:color w:val="auto"/>
        </w:rPr>
        <w:t>411 Texas Street</w:t>
      </w:r>
      <w:r w:rsidRPr="002860A6">
        <w:rPr>
          <w:i/>
          <w:color w:val="auto"/>
        </w:rPr>
        <w:t xml:space="preserve"> </w:t>
      </w:r>
    </w:p>
    <w:p w:rsidR="00E82B58" w:rsidRDefault="00E82B58" w:rsidP="00E82B58">
      <w:pPr>
        <w:ind w:left="1810" w:right="31"/>
      </w:pPr>
      <w:r>
        <w:t xml:space="preserve">Denton, TX 76201 </w:t>
      </w:r>
    </w:p>
    <w:p w:rsidR="00DD0EA2" w:rsidRDefault="00DD0EA2" w:rsidP="008D2338">
      <w:pPr>
        <w:ind w:right="31"/>
      </w:pPr>
    </w:p>
    <w:p w:rsidR="008D2338" w:rsidRDefault="008D2338" w:rsidP="008D2338">
      <w:pPr>
        <w:ind w:right="31"/>
      </w:pPr>
      <w:r>
        <w:tab/>
      </w:r>
      <w:r>
        <w:tab/>
      </w:r>
      <w:r>
        <w:tab/>
        <w:t>Note: this is located between Oakland Street and N. Bell Avenue</w:t>
      </w:r>
    </w:p>
    <w:p w:rsidR="00186753" w:rsidRDefault="0082449F">
      <w:pPr>
        <w:spacing w:after="0" w:line="259" w:lineRule="auto"/>
        <w:ind w:left="1080" w:firstLine="0"/>
        <w:jc w:val="left"/>
      </w:pPr>
      <w:r>
        <w:t xml:space="preserve"> </w:t>
      </w:r>
    </w:p>
    <w:p w:rsidR="00186753" w:rsidRDefault="0082449F" w:rsidP="00B44149">
      <w:pPr>
        <w:spacing w:line="247" w:lineRule="auto"/>
        <w:ind w:left="1426" w:right="29" w:hanging="720"/>
      </w:pPr>
      <w:r>
        <w:t>1.5.4</w:t>
      </w:r>
      <w:r>
        <w:rPr>
          <w:rFonts w:ascii="Arial" w:eastAsia="Arial" w:hAnsi="Arial" w:cs="Arial"/>
        </w:rPr>
        <w:t xml:space="preserve"> </w:t>
      </w:r>
      <w:r>
        <w:t>Submit one (1) original and one (1) copy of the HUB Subcontracting Plan (HSP) as separate attachments to the Qualifications as described in Section 1.1</w:t>
      </w:r>
      <w:r w:rsidR="00687D33">
        <w:t>4</w:t>
      </w:r>
      <w:r>
        <w:t>.</w:t>
      </w:r>
      <w:r>
        <w:rPr>
          <w:color w:val="333333"/>
        </w:rPr>
        <w:t xml:space="preserve"> </w:t>
      </w:r>
      <w:r>
        <w:t xml:space="preserve"> </w:t>
      </w:r>
    </w:p>
    <w:p w:rsidR="005950F6" w:rsidRDefault="005950F6">
      <w:pPr>
        <w:ind w:left="1800" w:right="31" w:hanging="720"/>
      </w:pPr>
    </w:p>
    <w:p w:rsidR="005950F6" w:rsidRDefault="005950F6" w:rsidP="00B44149">
      <w:pPr>
        <w:spacing w:line="247" w:lineRule="auto"/>
        <w:ind w:left="1426" w:right="29" w:hanging="720"/>
      </w:pPr>
      <w:r>
        <w:t>1.5.5 Late received Qualifications will be returned to the respondent.</w:t>
      </w:r>
    </w:p>
    <w:p w:rsidR="005950F6" w:rsidRDefault="005950F6">
      <w:pPr>
        <w:ind w:left="1800" w:right="31" w:hanging="720"/>
      </w:pPr>
    </w:p>
    <w:p w:rsidR="005950F6" w:rsidRDefault="005950F6" w:rsidP="00B44149">
      <w:pPr>
        <w:spacing w:line="247" w:lineRule="auto"/>
        <w:ind w:left="1426" w:right="29" w:hanging="720"/>
      </w:pPr>
      <w:r>
        <w:t>1.5.6 The Owner will not acknowledge or receive Qualifications that are delivered by telephone, facsimile (fax), or electronic mail (e-mail).</w:t>
      </w:r>
    </w:p>
    <w:p w:rsidR="005950F6" w:rsidRDefault="005950F6">
      <w:pPr>
        <w:ind w:left="1800" w:right="31" w:hanging="720"/>
      </w:pPr>
    </w:p>
    <w:p w:rsidR="005950F6" w:rsidRDefault="005950F6" w:rsidP="00B44149">
      <w:pPr>
        <w:spacing w:line="247" w:lineRule="auto"/>
        <w:ind w:left="1426" w:right="29" w:hanging="720"/>
      </w:pPr>
      <w:r>
        <w:t xml:space="preserve">1.5.7 Properly submitted Qualifications </w:t>
      </w:r>
      <w:r w:rsidRPr="00A6738E">
        <w:rPr>
          <w:u w:val="single"/>
        </w:rPr>
        <w:t>will not</w:t>
      </w:r>
      <w:r>
        <w:t xml:space="preserve"> be returned to respondents.</w:t>
      </w:r>
    </w:p>
    <w:p w:rsidR="00186753" w:rsidRDefault="0082449F" w:rsidP="00A47B17">
      <w:pPr>
        <w:spacing w:after="0" w:line="259" w:lineRule="auto"/>
        <w:ind w:left="360" w:firstLine="0"/>
        <w:jc w:val="left"/>
      </w:pPr>
      <w:r>
        <w:t xml:space="preserve">  </w:t>
      </w:r>
    </w:p>
    <w:p w:rsidR="00186753" w:rsidRDefault="0082449F" w:rsidP="00B44149">
      <w:pPr>
        <w:spacing w:line="247" w:lineRule="auto"/>
        <w:ind w:left="1426" w:right="29" w:hanging="720"/>
      </w:pPr>
      <w:r>
        <w:t xml:space="preserve"> 1.5.8</w:t>
      </w:r>
      <w:r>
        <w:rPr>
          <w:rFonts w:ascii="Arial" w:eastAsia="Arial" w:hAnsi="Arial" w:cs="Arial"/>
        </w:rPr>
        <w:t xml:space="preserve"> </w:t>
      </w:r>
      <w:r>
        <w:t xml:space="preserve">Qualifications materials must be enclosed in a sealed envelope (box or container) addressed to the Point-of-Contact person; the package must clearly identify the submittal deadline, the RFQ number, and the name and return address of the respondent. </w:t>
      </w:r>
    </w:p>
    <w:p w:rsidR="00186753" w:rsidRDefault="0082449F">
      <w:pPr>
        <w:spacing w:after="0" w:line="259" w:lineRule="auto"/>
        <w:ind w:left="360" w:firstLine="0"/>
        <w:jc w:val="left"/>
      </w:pPr>
      <w:r>
        <w:t xml:space="preserve"> </w:t>
      </w:r>
      <w:r>
        <w:tab/>
        <w:t xml:space="preserve"> </w:t>
      </w:r>
      <w:r>
        <w:tab/>
        <w:t xml:space="preserve"> </w:t>
      </w:r>
    </w:p>
    <w:p w:rsidR="00186753" w:rsidRDefault="0082449F">
      <w:pPr>
        <w:ind w:left="1080" w:right="31" w:hanging="720"/>
      </w:pPr>
      <w:r>
        <w:t>1.6</w:t>
      </w:r>
      <w:r>
        <w:rPr>
          <w:rFonts w:ascii="Arial" w:eastAsia="Arial" w:hAnsi="Arial" w:cs="Arial"/>
        </w:rPr>
        <w:t xml:space="preserve"> </w:t>
      </w:r>
      <w:r>
        <w:rPr>
          <w:u w:val="single" w:color="000000"/>
        </w:rPr>
        <w:t>POINT-OF-CONTACT</w:t>
      </w:r>
      <w:r>
        <w:t>: The Owner designates the following person as its representative and Point-of-Contact for this RFQ.  Respondents shall restrict all contact with the Owner and direct all questions regarding this RFQ, including questions regarding terms</w:t>
      </w:r>
      <w:r w:rsidR="00027BA2">
        <w:t xml:space="preserve">, </w:t>
      </w:r>
      <w:r>
        <w:t xml:space="preserve">conditions and </w:t>
      </w:r>
      <w:r w:rsidR="0022205E">
        <w:t>qualifications</w:t>
      </w:r>
      <w:r>
        <w:t xml:space="preserve">, to the Point-of-Contact person.   </w:t>
      </w:r>
    </w:p>
    <w:p w:rsidR="00186753" w:rsidRDefault="0082449F">
      <w:pPr>
        <w:spacing w:after="0" w:line="259" w:lineRule="auto"/>
        <w:ind w:left="360" w:firstLine="0"/>
        <w:jc w:val="left"/>
      </w:pPr>
      <w:r>
        <w:lastRenderedPageBreak/>
        <w:t xml:space="preserve"> </w:t>
      </w:r>
    </w:p>
    <w:p w:rsidR="00186753" w:rsidRDefault="00ED7B9A">
      <w:pPr>
        <w:ind w:left="1090" w:right="31"/>
      </w:pPr>
      <w:r>
        <w:rPr>
          <w:color w:val="0000FF"/>
        </w:rPr>
        <w:t xml:space="preserve">[INSERT </w:t>
      </w:r>
      <w:r w:rsidR="002F1DF4">
        <w:rPr>
          <w:color w:val="0000FF"/>
        </w:rPr>
        <w:t>NAME</w:t>
      </w:r>
      <w:r>
        <w:rPr>
          <w:color w:val="0000FF"/>
        </w:rPr>
        <w:t xml:space="preserve">] </w:t>
      </w:r>
      <w:r w:rsidR="0082449F">
        <w:t xml:space="preserve">– </w:t>
      </w:r>
      <w:r w:rsidR="002F1DF4">
        <w:t>Contract</w:t>
      </w:r>
      <w:r w:rsidR="0082449F">
        <w:t xml:space="preserve"> Manager</w:t>
      </w:r>
      <w:r w:rsidR="0082449F">
        <w:rPr>
          <w:b/>
          <w:i/>
          <w:color w:val="0000FF"/>
        </w:rPr>
        <w:t xml:space="preserve"> </w:t>
      </w:r>
    </w:p>
    <w:p w:rsidR="00186753" w:rsidRDefault="009367CE">
      <w:pPr>
        <w:ind w:left="1090" w:right="31"/>
      </w:pPr>
      <w:r>
        <w:t>Texas Woman’s University</w:t>
      </w:r>
    </w:p>
    <w:p w:rsidR="009367CE" w:rsidRDefault="0082449F">
      <w:pPr>
        <w:ind w:left="1090" w:right="4238"/>
      </w:pPr>
      <w:r>
        <w:t>Office</w:t>
      </w:r>
      <w:r w:rsidR="00E70725">
        <w:t xml:space="preserve"> of</w:t>
      </w:r>
      <w:r>
        <w:t xml:space="preserve"> </w:t>
      </w:r>
      <w:r w:rsidR="009367CE">
        <w:t>Procurement</w:t>
      </w:r>
      <w:r w:rsidR="002F156E">
        <w:t xml:space="preserve"> and Contracting</w:t>
      </w:r>
    </w:p>
    <w:p w:rsidR="00186753" w:rsidRDefault="009367CE">
      <w:pPr>
        <w:ind w:left="1090" w:right="4238"/>
      </w:pPr>
      <w:r>
        <w:t>411 Texas Street</w:t>
      </w:r>
      <w:r w:rsidR="0082449F">
        <w:t xml:space="preserve"> </w:t>
      </w:r>
    </w:p>
    <w:p w:rsidR="00186753" w:rsidRDefault="009367CE">
      <w:pPr>
        <w:ind w:left="1090" w:right="31"/>
      </w:pPr>
      <w:r>
        <w:t>Denton, TX 76201</w:t>
      </w:r>
    </w:p>
    <w:p w:rsidR="009367CE" w:rsidRPr="00ED7B9A" w:rsidRDefault="00ED7B9A" w:rsidP="00ED7B9A">
      <w:pPr>
        <w:tabs>
          <w:tab w:val="left" w:pos="4770"/>
        </w:tabs>
        <w:ind w:left="1090" w:right="5625"/>
        <w:rPr>
          <w:color w:val="0000FF"/>
        </w:rPr>
      </w:pPr>
      <w:r>
        <w:t xml:space="preserve">Phone: </w:t>
      </w:r>
      <w:r w:rsidR="009367CE">
        <w:t>940-898-</w:t>
      </w:r>
      <w:r>
        <w:rPr>
          <w:color w:val="0000FF"/>
        </w:rPr>
        <w:t>[</w:t>
      </w:r>
      <w:r w:rsidR="000E4ECD">
        <w:rPr>
          <w:color w:val="0000FF"/>
        </w:rPr>
        <w:t>XXXX]</w:t>
      </w:r>
    </w:p>
    <w:p w:rsidR="00186753" w:rsidRDefault="0082449F" w:rsidP="009367CE">
      <w:pPr>
        <w:ind w:left="1090" w:right="6271"/>
      </w:pPr>
      <w:proofErr w:type="gramStart"/>
      <w:r>
        <w:t>e-mail</w:t>
      </w:r>
      <w:proofErr w:type="gramEnd"/>
      <w:r>
        <w:t>:</w:t>
      </w:r>
      <w:r>
        <w:rPr>
          <w:color w:val="0000FF"/>
        </w:rPr>
        <w:t xml:space="preserve"> </w:t>
      </w:r>
      <w:r w:rsidR="009367CE">
        <w:rPr>
          <w:color w:val="0000FF"/>
        </w:rPr>
        <w:t>xxxxxxx</w:t>
      </w:r>
      <w:r w:rsidR="009367CE" w:rsidRPr="009367CE">
        <w:rPr>
          <w:color w:val="auto"/>
        </w:rPr>
        <w:t>@twu</w:t>
      </w:r>
      <w:r>
        <w:t xml:space="preserve">.edu </w:t>
      </w:r>
    </w:p>
    <w:p w:rsidR="00186753" w:rsidRDefault="0082449F">
      <w:pPr>
        <w:spacing w:after="0" w:line="259" w:lineRule="auto"/>
        <w:ind w:left="360" w:firstLine="0"/>
        <w:jc w:val="left"/>
      </w:pPr>
      <w:r>
        <w:t xml:space="preserve"> </w:t>
      </w:r>
    </w:p>
    <w:p w:rsidR="00186753" w:rsidRDefault="0082449F">
      <w:pPr>
        <w:ind w:left="1080" w:right="31" w:hanging="720"/>
      </w:pPr>
      <w:r>
        <w:t>1.7</w:t>
      </w:r>
      <w:r>
        <w:rPr>
          <w:rFonts w:ascii="Arial" w:eastAsia="Arial" w:hAnsi="Arial" w:cs="Arial"/>
        </w:rPr>
        <w:t xml:space="preserve"> </w:t>
      </w:r>
      <w:r>
        <w:rPr>
          <w:u w:val="single" w:color="000000"/>
        </w:rPr>
        <w:t>EVALUATION OF QUALIFICATIONS</w:t>
      </w:r>
      <w:r>
        <w:t>: The evaluation of the Qualifications shall be based on the requirements described in this RFQ.  All properly submitted Qualifications will be reviewed, evaluated, and ranked by the Owner.  The top five or fewer ranked respondents may be selected by the Owner to participate in step two</w:t>
      </w:r>
      <w:r>
        <w:rPr>
          <w:b/>
          <w:i/>
          <w:color w:val="0000FF"/>
        </w:rPr>
        <w:t xml:space="preserve"> </w:t>
      </w:r>
      <w:r>
        <w:t xml:space="preserve">of the selection process.   </w:t>
      </w:r>
    </w:p>
    <w:p w:rsidR="00186753" w:rsidRDefault="0082449F">
      <w:pPr>
        <w:spacing w:after="0" w:line="259" w:lineRule="auto"/>
        <w:ind w:left="360" w:firstLine="0"/>
        <w:jc w:val="left"/>
      </w:pPr>
      <w:r>
        <w:t xml:space="preserve"> </w:t>
      </w:r>
    </w:p>
    <w:p w:rsidR="00186753" w:rsidRDefault="0082449F">
      <w:pPr>
        <w:ind w:left="1425" w:right="31" w:hanging="720"/>
      </w:pPr>
      <w:r>
        <w:t>1.7.1</w:t>
      </w:r>
      <w:r>
        <w:rPr>
          <w:rFonts w:ascii="Arial" w:eastAsia="Arial" w:hAnsi="Arial" w:cs="Arial"/>
        </w:rPr>
        <w:t xml:space="preserve"> </w:t>
      </w:r>
      <w:r>
        <w:rPr>
          <w:rFonts w:ascii="Arial" w:eastAsia="Arial" w:hAnsi="Arial" w:cs="Arial"/>
        </w:rPr>
        <w:tab/>
      </w:r>
      <w:r>
        <w:t xml:space="preserve">Qualifications shall not include any information regarding respondent’s fees, pricing, or other compensation.   </w:t>
      </w:r>
    </w:p>
    <w:p w:rsidR="00186753" w:rsidRDefault="0082449F">
      <w:pPr>
        <w:spacing w:after="0" w:line="259" w:lineRule="auto"/>
        <w:ind w:left="360" w:firstLine="0"/>
        <w:jc w:val="left"/>
      </w:pPr>
      <w:r>
        <w:t xml:space="preserve"> </w:t>
      </w:r>
    </w:p>
    <w:p w:rsidR="00186753" w:rsidRDefault="0082449F">
      <w:pPr>
        <w:ind w:left="1080" w:right="31" w:hanging="720"/>
      </w:pPr>
      <w:r>
        <w:t>1.8</w:t>
      </w:r>
      <w:r>
        <w:rPr>
          <w:rFonts w:ascii="Arial" w:eastAsia="Arial" w:hAnsi="Arial" w:cs="Arial"/>
        </w:rPr>
        <w:t xml:space="preserve"> </w:t>
      </w:r>
      <w:r>
        <w:rPr>
          <w:u w:val="single" w:color="000000"/>
        </w:rPr>
        <w:t>OWNER’S RESERVATION OF RIGHTS:</w:t>
      </w:r>
      <w:r>
        <w:t xml:space="preserve">  The Owner may evaluate the Qualifications based on the anticipated completion of all or any portion of the Project.  The Owner reserves the right to divide the Project into multiple parts, to reject any and all Qualifications and re-solicit for new Qualifications, or to reject any and all proposals and temporarily or permanently abandon the Project.  Owner makes no representations, written or oral, that it will enter into any form of agreement with any respondent to this RFQ for any project and no such representation is intended or should be construed by the issuance of this RFQ.   </w:t>
      </w:r>
    </w:p>
    <w:p w:rsidR="00186753" w:rsidRDefault="0082449F">
      <w:pPr>
        <w:spacing w:after="0" w:line="259" w:lineRule="auto"/>
        <w:ind w:left="360" w:firstLine="0"/>
        <w:jc w:val="left"/>
      </w:pPr>
      <w:r>
        <w:t xml:space="preserve"> </w:t>
      </w:r>
    </w:p>
    <w:p w:rsidR="00186753" w:rsidRDefault="0082449F">
      <w:pPr>
        <w:ind w:left="1080" w:right="31" w:hanging="720"/>
      </w:pPr>
      <w:r>
        <w:t>1.9</w:t>
      </w:r>
      <w:r>
        <w:rPr>
          <w:rFonts w:ascii="Arial" w:eastAsia="Arial" w:hAnsi="Arial" w:cs="Arial"/>
        </w:rPr>
        <w:t xml:space="preserve"> </w:t>
      </w:r>
      <w:r>
        <w:rPr>
          <w:u w:val="single" w:color="000000"/>
        </w:rPr>
        <w:t>ACCEPTANCE OF EVALUATION METHODOLOGY</w:t>
      </w:r>
      <w:r>
        <w:t xml:space="preserve">:  By submitting its Qualifications in response to this RFQ, respondent accepts the evaluation process and acknowledges and accepts that determination of the “most qualified” firm(s) will require subjective judgments by the Owner. </w:t>
      </w:r>
    </w:p>
    <w:p w:rsidR="00DA2F3B" w:rsidRDefault="00DA2F3B">
      <w:pPr>
        <w:ind w:left="1080" w:right="31" w:hanging="720"/>
      </w:pPr>
    </w:p>
    <w:p w:rsidR="00DA2F3B" w:rsidRDefault="00DA2F3B" w:rsidP="00DA2F3B">
      <w:pPr>
        <w:ind w:left="360" w:right="31" w:hanging="360"/>
      </w:pPr>
      <w:r>
        <w:tab/>
      </w:r>
      <w:r w:rsidR="0038799F">
        <w:t xml:space="preserve">1.10 </w:t>
      </w:r>
      <w:r w:rsidR="0038799F" w:rsidRPr="0038799F">
        <w:rPr>
          <w:u w:val="single"/>
        </w:rPr>
        <w:t>DEBRIEFING</w:t>
      </w:r>
      <w:r w:rsidRPr="00DA2F3B">
        <w:t xml:space="preserve">:    After evaluation and award by Texas Woman’s University, any unsuccessful </w:t>
      </w:r>
      <w:r w:rsidR="0038799F">
        <w:t xml:space="preserve">firms </w:t>
      </w:r>
    </w:p>
    <w:p w:rsidR="00DA2F3B" w:rsidRDefault="0038799F" w:rsidP="0038799F">
      <w:pPr>
        <w:ind w:left="360" w:right="31" w:hanging="360"/>
      </w:pPr>
      <w:r>
        <w:tab/>
      </w:r>
      <w:r>
        <w:tab/>
        <w:t xml:space="preserve">       </w:t>
      </w:r>
      <w:proofErr w:type="gramStart"/>
      <w:r>
        <w:t>may</w:t>
      </w:r>
      <w:proofErr w:type="gramEnd"/>
      <w:r>
        <w:t xml:space="preserve"> </w:t>
      </w:r>
      <w:r w:rsidR="00DA2F3B" w:rsidRPr="00DA2F3B">
        <w:t xml:space="preserve">request a debriefing regarding their qualification submittal. Please contact Alex Thomas </w:t>
      </w:r>
      <w:r>
        <w:t>via</w:t>
      </w:r>
    </w:p>
    <w:p w:rsidR="0038799F" w:rsidRPr="00DA2F3B" w:rsidRDefault="0038799F" w:rsidP="0038799F">
      <w:pPr>
        <w:ind w:left="360" w:right="31" w:hanging="360"/>
      </w:pPr>
      <w:r>
        <w:tab/>
      </w:r>
      <w:r>
        <w:tab/>
        <w:t xml:space="preserve">       </w:t>
      </w:r>
      <w:proofErr w:type="gramStart"/>
      <w:r>
        <w:t>email</w:t>
      </w:r>
      <w:proofErr w:type="gramEnd"/>
      <w:r>
        <w:t xml:space="preserve"> at </w:t>
      </w:r>
      <w:hyperlink r:id="rId14" w:history="1">
        <w:r w:rsidRPr="00793F59">
          <w:rPr>
            <w:rStyle w:val="Hyperlink"/>
          </w:rPr>
          <w:t>athomas18@twu.edu</w:t>
        </w:r>
      </w:hyperlink>
      <w:r>
        <w:t xml:space="preserve">. </w:t>
      </w:r>
    </w:p>
    <w:p w:rsidR="00186753" w:rsidRDefault="00DA2F3B" w:rsidP="0038799F">
      <w:pPr>
        <w:spacing w:line="247" w:lineRule="auto"/>
        <w:ind w:left="1080" w:right="29" w:hanging="720"/>
      </w:pPr>
      <w:r w:rsidRPr="00DA2F3B">
        <w:tab/>
      </w:r>
      <w:r w:rsidRPr="00DA2F3B">
        <w:tab/>
      </w:r>
      <w:r w:rsidR="0082449F">
        <w:t xml:space="preserve"> </w:t>
      </w:r>
    </w:p>
    <w:p w:rsidR="00186753" w:rsidRDefault="0082449F">
      <w:pPr>
        <w:ind w:left="1080" w:right="31" w:hanging="720"/>
      </w:pPr>
      <w:r>
        <w:t>1.1</w:t>
      </w:r>
      <w:r w:rsidR="00DA2F3B">
        <w:t>1</w:t>
      </w:r>
      <w:r>
        <w:rPr>
          <w:rFonts w:ascii="Arial" w:eastAsia="Arial" w:hAnsi="Arial" w:cs="Arial"/>
        </w:rPr>
        <w:t xml:space="preserve"> </w:t>
      </w:r>
      <w:r>
        <w:rPr>
          <w:u w:val="single" w:color="000000"/>
        </w:rPr>
        <w:t>NO REIMBURSEMENT FOR COSTS</w:t>
      </w:r>
      <w:r>
        <w:t xml:space="preserve">:  Respondent acknowledges and accepts that any costs incurred from the respondent’s participation in this RFQ shall be at the sole risk and responsibility of the respondent. </w:t>
      </w:r>
    </w:p>
    <w:p w:rsidR="00186753" w:rsidRDefault="0082449F">
      <w:pPr>
        <w:spacing w:after="0" w:line="259" w:lineRule="auto"/>
        <w:ind w:left="360" w:firstLine="0"/>
        <w:jc w:val="left"/>
      </w:pPr>
      <w:r>
        <w:t xml:space="preserve"> </w:t>
      </w:r>
    </w:p>
    <w:p w:rsidR="00186753" w:rsidRDefault="0082449F">
      <w:pPr>
        <w:ind w:left="1080" w:right="31" w:hanging="720"/>
      </w:pPr>
      <w:r>
        <w:t>1.1</w:t>
      </w:r>
      <w:r w:rsidR="00DA2F3B">
        <w:t>2</w:t>
      </w:r>
      <w:r>
        <w:rPr>
          <w:rFonts w:ascii="Arial" w:eastAsia="Arial" w:hAnsi="Arial" w:cs="Arial"/>
        </w:rPr>
        <w:t xml:space="preserve"> </w:t>
      </w:r>
      <w:r>
        <w:rPr>
          <w:u w:val="single" w:color="000000"/>
        </w:rPr>
        <w:t>PRE-SUBMITTAL CONFERENCE</w:t>
      </w:r>
      <w:r>
        <w:t xml:space="preserve">: A pre-submittal conference will be held at the time and location described below.   </w:t>
      </w:r>
    </w:p>
    <w:p w:rsidR="00186753" w:rsidRDefault="0082449F">
      <w:pPr>
        <w:spacing w:after="0" w:line="259" w:lineRule="auto"/>
        <w:ind w:left="360" w:firstLine="0"/>
        <w:jc w:val="left"/>
      </w:pPr>
      <w:r>
        <w:t xml:space="preserve"> </w:t>
      </w:r>
    </w:p>
    <w:p w:rsidR="00186753" w:rsidRDefault="00031D44">
      <w:pPr>
        <w:spacing w:after="0" w:line="259" w:lineRule="auto"/>
        <w:ind w:left="1080" w:firstLine="0"/>
        <w:jc w:val="left"/>
        <w:rPr>
          <w:b/>
          <w:i/>
          <w:color w:val="0000FF"/>
        </w:rPr>
      </w:pPr>
      <w:r w:rsidRPr="00A12E9B">
        <w:rPr>
          <w:iCs/>
          <w:color w:val="0000FF"/>
        </w:rPr>
        <w:t>[</w:t>
      </w:r>
      <w:r w:rsidRPr="0037378D">
        <w:rPr>
          <w:color w:val="0000FF"/>
        </w:rPr>
        <w:t xml:space="preserve">INSERT </w:t>
      </w:r>
      <w:r>
        <w:rPr>
          <w:color w:val="0000FF"/>
        </w:rPr>
        <w:t>MM/DD/YYYY AND HH:MM</w:t>
      </w:r>
      <w:r w:rsidRPr="00A12E9B">
        <w:rPr>
          <w:iCs/>
          <w:color w:val="0000FF"/>
        </w:rPr>
        <w:t>]</w:t>
      </w:r>
      <w:r>
        <w:rPr>
          <w:b/>
          <w:i/>
          <w:iCs/>
          <w:color w:val="0000FF"/>
        </w:rPr>
        <w:t xml:space="preserve"> </w:t>
      </w:r>
      <w:r w:rsidR="00057794" w:rsidRPr="00057794">
        <w:t xml:space="preserve">local time </w:t>
      </w:r>
      <w:r w:rsidR="0082449F">
        <w:rPr>
          <w:b/>
          <w:i/>
          <w:color w:val="0000FF"/>
        </w:rPr>
        <w:t xml:space="preserve"> </w:t>
      </w:r>
    </w:p>
    <w:p w:rsidR="00057794" w:rsidRDefault="00057794">
      <w:pPr>
        <w:spacing w:after="0" w:line="259" w:lineRule="auto"/>
        <w:ind w:left="1080" w:firstLine="0"/>
        <w:jc w:val="left"/>
      </w:pPr>
    </w:p>
    <w:p w:rsidR="00186753" w:rsidRDefault="00F270FA">
      <w:pPr>
        <w:ind w:left="1090" w:right="31"/>
      </w:pPr>
      <w:r>
        <w:t>Texas Woman’s University</w:t>
      </w:r>
    </w:p>
    <w:p w:rsidR="00F270FA" w:rsidRPr="00057794" w:rsidRDefault="00057794">
      <w:pPr>
        <w:ind w:left="1090" w:right="2991"/>
        <w:rPr>
          <w:color w:val="0000FF"/>
        </w:rPr>
      </w:pPr>
      <w:r w:rsidRPr="00057794">
        <w:rPr>
          <w:color w:val="0000FF"/>
        </w:rPr>
        <w:t>[INSERT ADDRESS LINE 1]</w:t>
      </w:r>
    </w:p>
    <w:p w:rsidR="00186753" w:rsidRPr="00057794" w:rsidRDefault="00057794">
      <w:pPr>
        <w:ind w:left="1090" w:right="2991"/>
        <w:rPr>
          <w:color w:val="0000FF"/>
        </w:rPr>
      </w:pPr>
      <w:r w:rsidRPr="00057794">
        <w:rPr>
          <w:color w:val="0000FF"/>
        </w:rPr>
        <w:t>[INSERT ADDRESS LINE 2]</w:t>
      </w:r>
    </w:p>
    <w:p w:rsidR="00186753" w:rsidRDefault="00F270FA">
      <w:pPr>
        <w:ind w:left="1090" w:right="31"/>
      </w:pPr>
      <w:r>
        <w:t>Denton</w:t>
      </w:r>
      <w:r w:rsidR="0082449F">
        <w:t>, TX 7</w:t>
      </w:r>
      <w:r>
        <w:t>6201</w:t>
      </w:r>
      <w:r w:rsidR="0082449F">
        <w:rPr>
          <w:b/>
          <w:i/>
          <w:color w:val="0000FF"/>
        </w:rPr>
        <w:t xml:space="preserve"> </w:t>
      </w:r>
    </w:p>
    <w:p w:rsidR="00186753" w:rsidRDefault="0082449F">
      <w:pPr>
        <w:spacing w:after="0" w:line="259" w:lineRule="auto"/>
        <w:ind w:left="360" w:firstLine="0"/>
        <w:jc w:val="left"/>
      </w:pPr>
      <w:r>
        <w:t xml:space="preserve"> </w:t>
      </w:r>
    </w:p>
    <w:p w:rsidR="00186753" w:rsidRDefault="0082449F">
      <w:pPr>
        <w:spacing w:after="1" w:line="239" w:lineRule="auto"/>
        <w:ind w:left="1795" w:hanging="730"/>
        <w:jc w:val="left"/>
      </w:pPr>
      <w:r>
        <w:t>1.1</w:t>
      </w:r>
      <w:r w:rsidR="00DA2F3B">
        <w:t>2</w:t>
      </w:r>
      <w:r>
        <w:t>.1</w:t>
      </w:r>
      <w:r>
        <w:rPr>
          <w:rFonts w:ascii="Arial" w:eastAsia="Arial" w:hAnsi="Arial" w:cs="Arial"/>
        </w:rPr>
        <w:t xml:space="preserve"> </w:t>
      </w:r>
      <w:r w:rsidR="00F270FA" w:rsidRPr="001048B8">
        <w:t>Add information regarding parking</w:t>
      </w:r>
    </w:p>
    <w:p w:rsidR="00186753" w:rsidRDefault="0082449F">
      <w:pPr>
        <w:spacing w:after="0" w:line="259" w:lineRule="auto"/>
        <w:ind w:left="1800" w:firstLine="0"/>
        <w:jc w:val="left"/>
      </w:pPr>
      <w:r>
        <w:t xml:space="preserve"> </w:t>
      </w:r>
    </w:p>
    <w:p w:rsidR="00186753" w:rsidRDefault="0082449F">
      <w:pPr>
        <w:ind w:left="1090" w:right="31"/>
      </w:pPr>
      <w:r>
        <w:lastRenderedPageBreak/>
        <w:t>1.1</w:t>
      </w:r>
      <w:r w:rsidR="00DA2F3B">
        <w:t>2</w:t>
      </w:r>
      <w:r>
        <w:t>.2</w:t>
      </w:r>
      <w:r>
        <w:rPr>
          <w:rFonts w:ascii="Arial" w:eastAsia="Arial" w:hAnsi="Arial" w:cs="Arial"/>
        </w:rPr>
        <w:t xml:space="preserve"> </w:t>
      </w:r>
      <w:r>
        <w:t xml:space="preserve">Attendance at the pre-submittal conference is </w:t>
      </w:r>
      <w:r w:rsidR="00F270FA">
        <w:t>required</w:t>
      </w:r>
      <w:r w:rsidR="0022205E">
        <w:t xml:space="preserve"> for </w:t>
      </w:r>
      <w:r w:rsidR="0098372F">
        <w:t>P</w:t>
      </w:r>
      <w:r w:rsidR="0022205E">
        <w:t xml:space="preserve">rime </w:t>
      </w:r>
      <w:r w:rsidR="0098372F">
        <w:t>F</w:t>
      </w:r>
      <w:r w:rsidR="0022205E">
        <w:t>irms</w:t>
      </w:r>
      <w:r>
        <w:t xml:space="preserve">. </w:t>
      </w:r>
    </w:p>
    <w:p w:rsidR="00186753" w:rsidRDefault="0082449F">
      <w:pPr>
        <w:spacing w:after="0" w:line="259" w:lineRule="auto"/>
        <w:ind w:left="360" w:firstLine="0"/>
        <w:jc w:val="left"/>
      </w:pPr>
      <w:r>
        <w:t xml:space="preserve"> </w:t>
      </w:r>
    </w:p>
    <w:p w:rsidR="00186753" w:rsidRDefault="0082449F">
      <w:pPr>
        <w:ind w:left="1080" w:right="31" w:hanging="720"/>
      </w:pPr>
      <w:r>
        <w:t>1.1</w:t>
      </w:r>
      <w:r w:rsidR="00DA2F3B">
        <w:t>3</w:t>
      </w:r>
      <w:r>
        <w:t xml:space="preserve"> </w:t>
      </w:r>
      <w:r>
        <w:rPr>
          <w:u w:val="single" w:color="000000"/>
        </w:rPr>
        <w:t>ELIGIBLE RESPONDENTS</w:t>
      </w:r>
      <w:r>
        <w:t>:  Only individual firms or lawfully formed business organizations may apply (</w:t>
      </w:r>
      <w:r w:rsidR="00833679">
        <w:t>t</w:t>
      </w:r>
      <w:r>
        <w:t xml:space="preserve">his does not preclude a respondent from using </w:t>
      </w:r>
      <w:r w:rsidR="00FA6E03">
        <w:t>sub-contractor</w:t>
      </w:r>
      <w:r>
        <w:t>s</w:t>
      </w:r>
      <w:r w:rsidR="00833679">
        <w:t>)</w:t>
      </w:r>
      <w:r>
        <w:t xml:space="preserve">. The Owner will contract only with the individual firm or formal organization that submits a Qualification. </w:t>
      </w:r>
    </w:p>
    <w:p w:rsidR="00186753" w:rsidRDefault="0082449F">
      <w:pPr>
        <w:spacing w:after="0" w:line="259" w:lineRule="auto"/>
        <w:ind w:left="360" w:firstLine="0"/>
        <w:jc w:val="left"/>
      </w:pPr>
      <w:r>
        <w:t xml:space="preserve"> </w:t>
      </w:r>
    </w:p>
    <w:p w:rsidR="00186753" w:rsidRDefault="0082449F">
      <w:pPr>
        <w:ind w:left="1080" w:right="31" w:hanging="720"/>
      </w:pPr>
      <w:r>
        <w:t>1.1</w:t>
      </w:r>
      <w:r w:rsidR="00DA2F3B">
        <w:t>4</w:t>
      </w:r>
      <w:r>
        <w:rPr>
          <w:rFonts w:ascii="Arial" w:eastAsia="Arial" w:hAnsi="Arial" w:cs="Arial"/>
        </w:rPr>
        <w:t xml:space="preserve"> </w:t>
      </w:r>
      <w:r>
        <w:rPr>
          <w:u w:val="single" w:color="000000"/>
        </w:rPr>
        <w:t>HISTORICALLY UNDERUTILIZED BUSINESSES’ SUBMITTAL REQUIREMENTS</w:t>
      </w:r>
      <w:r>
        <w:t xml:space="preserve">:  It is the policy of </w:t>
      </w:r>
      <w:r w:rsidR="00AF4F9F">
        <w:t>Texas Woman’s University</w:t>
      </w:r>
      <w:r>
        <w:t xml:space="preserve">, to promote and encourage contracting and subcontracting opportunities for Historically Underutilized Businesses </w:t>
      </w:r>
      <w:r w:rsidRPr="00910B0A">
        <w:t>(</w:t>
      </w:r>
      <w:r w:rsidR="00910B0A">
        <w:t>s</w:t>
      </w:r>
      <w:r w:rsidRPr="00910B0A">
        <w:t>ee attached).</w:t>
      </w:r>
      <w:r>
        <w:t xml:space="preserve">  The Policy applies to all contracts with an expected value of $100,000 or more.  If </w:t>
      </w:r>
      <w:r w:rsidR="00AF4F9F">
        <w:t xml:space="preserve">the Office of Procurement </w:t>
      </w:r>
      <w:r w:rsidR="002F156E">
        <w:t>and Contracting</w:t>
      </w:r>
      <w:r w:rsidR="00833679">
        <w:t xml:space="preserve"> Services</w:t>
      </w:r>
      <w:r w:rsidR="002F156E">
        <w:t xml:space="preserve"> </w:t>
      </w:r>
      <w:r>
        <w:t xml:space="preserve">determines that subcontracting opportunities are probable, then a HUB Subcontracting Plan is a required element of the Qualifications.  Failure to submit a required HUB Subcontracting Plan will result in rejection of the Qualifications. </w:t>
      </w:r>
    </w:p>
    <w:p w:rsidR="00186753" w:rsidRDefault="0082449F">
      <w:pPr>
        <w:spacing w:after="0" w:line="259" w:lineRule="auto"/>
        <w:ind w:left="1080" w:firstLine="0"/>
        <w:jc w:val="left"/>
      </w:pPr>
      <w:r>
        <w:t xml:space="preserve"> </w:t>
      </w:r>
    </w:p>
    <w:p w:rsidR="00186753" w:rsidRDefault="0082449F">
      <w:pPr>
        <w:spacing w:line="249" w:lineRule="auto"/>
        <w:ind w:left="1090"/>
        <w:jc w:val="left"/>
      </w:pPr>
      <w:r>
        <w:t>1.1</w:t>
      </w:r>
      <w:r w:rsidR="00DA2F3B">
        <w:t>4</w:t>
      </w:r>
      <w:r>
        <w:t xml:space="preserve">.1 </w:t>
      </w:r>
      <w:r>
        <w:rPr>
          <w:u w:val="single" w:color="000000"/>
        </w:rPr>
        <w:t>STATEMENT OF PROBABILITY</w:t>
      </w:r>
      <w:r>
        <w:t xml:space="preserve">: </w:t>
      </w:r>
    </w:p>
    <w:p w:rsidR="00186753" w:rsidRDefault="00AF4F9F">
      <w:pPr>
        <w:ind w:left="1810" w:right="31"/>
      </w:pPr>
      <w:r>
        <w:t>Texas Woman’s University, Office of Procurement</w:t>
      </w:r>
      <w:r w:rsidR="002F156E">
        <w:t xml:space="preserve"> and </w:t>
      </w:r>
      <w:proofErr w:type="gramStart"/>
      <w:r w:rsidR="002F156E">
        <w:t>Contracting</w:t>
      </w:r>
      <w:proofErr w:type="gramEnd"/>
      <w:r w:rsidR="0082449F">
        <w:t xml:space="preserve">, has determined that subcontracting opportunities are probable in connection with this procurement solicitation.  Therefore, a HUB Subcontracting Plan (HSP) is required as a part of the respondent's Qualifications.  The respondent shall develop and administer a HSP as a part of the respondent's Qualifications in accordance with the </w:t>
      </w:r>
      <w:r w:rsidR="00C91D35" w:rsidRPr="001048B8">
        <w:t>Texas Woman’s University</w:t>
      </w:r>
      <w:r w:rsidR="0082449F" w:rsidRPr="001048B8">
        <w:t xml:space="preserve"> </w:t>
      </w:r>
      <w:r w:rsidR="00B04D62" w:rsidRPr="001048B8">
        <w:t>p</w:t>
      </w:r>
      <w:r w:rsidR="0082449F" w:rsidRPr="001048B8">
        <w:t>olicy on Utilization of Historically Underutilized Businesses (HUB</w:t>
      </w:r>
      <w:r w:rsidR="00B04D62" w:rsidRPr="001048B8">
        <w:t>).</w:t>
      </w:r>
    </w:p>
    <w:p w:rsidR="00186753" w:rsidRDefault="0082449F">
      <w:pPr>
        <w:spacing w:after="0" w:line="259" w:lineRule="auto"/>
        <w:ind w:left="1800" w:firstLine="0"/>
        <w:jc w:val="left"/>
      </w:pPr>
      <w:r>
        <w:t xml:space="preserve"> </w:t>
      </w:r>
    </w:p>
    <w:p w:rsidR="00186753" w:rsidRDefault="0082449F">
      <w:pPr>
        <w:ind w:left="1800" w:right="31" w:hanging="720"/>
      </w:pPr>
      <w:r>
        <w:t>1.1</w:t>
      </w:r>
      <w:r w:rsidR="00DA2F3B">
        <w:t>4</w:t>
      </w:r>
      <w:r>
        <w:t xml:space="preserve">.2 </w:t>
      </w:r>
      <w:r w:rsidR="003357CB" w:rsidRPr="0078426E">
        <w:t>T</w:t>
      </w:r>
      <w:r w:rsidRPr="0078426E">
        <w:t>he HUB Subcont</w:t>
      </w:r>
      <w:r w:rsidR="00C91D35" w:rsidRPr="0078426E">
        <w:t>racting Plans are available on t</w:t>
      </w:r>
      <w:r w:rsidRPr="0078426E">
        <w:t xml:space="preserve">he </w:t>
      </w:r>
      <w:r w:rsidR="0078426E" w:rsidRPr="0078426E">
        <w:t xml:space="preserve">State of Texas website at </w:t>
      </w:r>
      <w:hyperlink r:id="rId15" w:history="1">
        <w:r w:rsidR="0078426E" w:rsidRPr="00FB6D2E">
          <w:rPr>
            <w:rStyle w:val="Hyperlink"/>
          </w:rPr>
          <w:t>http://comptroller.texas.gov/procurement/prog/hub/hub-subcontracting-plan/</w:t>
        </w:r>
      </w:hyperlink>
      <w:r w:rsidR="0078426E">
        <w:t xml:space="preserve"> </w:t>
      </w:r>
    </w:p>
    <w:p w:rsidR="00186753" w:rsidRDefault="0082449F" w:rsidP="003357CB">
      <w:pPr>
        <w:spacing w:after="0" w:line="259" w:lineRule="auto"/>
        <w:ind w:left="1080" w:firstLine="0"/>
        <w:jc w:val="left"/>
      </w:pPr>
      <w:r>
        <w:t xml:space="preserve"> </w:t>
      </w:r>
    </w:p>
    <w:p w:rsidR="00186753" w:rsidRDefault="0082449F">
      <w:pPr>
        <w:ind w:left="1800" w:right="31" w:hanging="720"/>
      </w:pPr>
      <w:r>
        <w:t>1.1</w:t>
      </w:r>
      <w:r w:rsidR="00DA2F3B">
        <w:t>4</w:t>
      </w:r>
      <w:r>
        <w:t>.</w:t>
      </w:r>
      <w:r w:rsidR="003357CB">
        <w:t>3</w:t>
      </w:r>
      <w:r>
        <w:rPr>
          <w:rFonts w:ascii="Arial" w:eastAsia="Arial" w:hAnsi="Arial" w:cs="Arial"/>
        </w:rPr>
        <w:t xml:space="preserve"> </w:t>
      </w:r>
      <w:r>
        <w:t xml:space="preserve">Submit one original and one copy of the HUB Subcontracting Plan </w:t>
      </w:r>
      <w:r>
        <w:rPr>
          <w:b/>
        </w:rPr>
        <w:t>in</w:t>
      </w:r>
      <w:r>
        <w:t xml:space="preserve"> </w:t>
      </w:r>
      <w:r>
        <w:rPr>
          <w:b/>
        </w:rPr>
        <w:t>a</w:t>
      </w:r>
      <w:r>
        <w:t xml:space="preserve"> </w:t>
      </w:r>
      <w:r>
        <w:rPr>
          <w:b/>
        </w:rPr>
        <w:t>separate</w:t>
      </w:r>
      <w:r>
        <w:t xml:space="preserve"> </w:t>
      </w:r>
      <w:r>
        <w:rPr>
          <w:b/>
        </w:rPr>
        <w:t>attachment apart from the submittal of qualifications</w:t>
      </w:r>
      <w:r>
        <w:t xml:space="preserve">. </w:t>
      </w:r>
    </w:p>
    <w:p w:rsidR="00186753" w:rsidRDefault="0082449F">
      <w:pPr>
        <w:spacing w:after="0" w:line="259" w:lineRule="auto"/>
        <w:ind w:left="360" w:firstLine="0"/>
        <w:jc w:val="left"/>
      </w:pPr>
      <w:r>
        <w:t xml:space="preserve"> </w:t>
      </w:r>
    </w:p>
    <w:p w:rsidR="00186753" w:rsidRDefault="0082449F" w:rsidP="00C91D35">
      <w:pPr>
        <w:ind w:left="1080" w:right="31" w:hanging="720"/>
      </w:pPr>
      <w:r>
        <w:t>1.1</w:t>
      </w:r>
      <w:r w:rsidR="00DA2F3B">
        <w:t>5</w:t>
      </w:r>
      <w:r>
        <w:rPr>
          <w:rFonts w:ascii="Arial" w:eastAsia="Arial" w:hAnsi="Arial" w:cs="Arial"/>
        </w:rPr>
        <w:t xml:space="preserve"> </w:t>
      </w:r>
      <w:r>
        <w:rPr>
          <w:u w:val="single" w:color="000000"/>
        </w:rPr>
        <w:t>SALES AND USE TAXES</w:t>
      </w:r>
      <w:r>
        <w:t xml:space="preserve">:  Section 151.311, Tax Code, as amended effective October 1, 1993, permits the purchase free of state sales and use taxes of tangible personal property to be incorporated into realty in the performance of a contract for an improvement to realty for certain exempt entities that include </w:t>
      </w:r>
      <w:r w:rsidR="00C91D35">
        <w:t>Texas Woman’s University</w:t>
      </w:r>
      <w:r>
        <w:t xml:space="preserve">.  The section further permits the purchase tax-free of tangible personal property (other than machinery or equipment and its accessories and repair and replacement parts) for use in the performance of such a contract if the property is "necessary and essential for the performance of the contract" and "completely consumed at the job site." In addition, the section permits the purchase tax-free of a tangible service for use in the performance of such a contract if the service is performed at the job site and if "the contract expressly requires the specific service to be provided or purchased by the person performing the contract" or "the service is integral to the performance of the contract."   </w:t>
      </w:r>
    </w:p>
    <w:p w:rsidR="00186753" w:rsidRDefault="0082449F">
      <w:pPr>
        <w:spacing w:after="0" w:line="259" w:lineRule="auto"/>
        <w:ind w:left="360" w:firstLine="0"/>
        <w:jc w:val="left"/>
      </w:pPr>
      <w:r>
        <w:t xml:space="preserve"> </w:t>
      </w:r>
    </w:p>
    <w:p w:rsidR="00186753" w:rsidRDefault="0082449F">
      <w:pPr>
        <w:ind w:left="1080" w:right="31" w:hanging="720"/>
      </w:pPr>
      <w:r>
        <w:t>1.1</w:t>
      </w:r>
      <w:r w:rsidR="00DA2F3B">
        <w:t>6</w:t>
      </w:r>
      <w:r>
        <w:rPr>
          <w:rFonts w:ascii="Arial" w:eastAsia="Arial" w:hAnsi="Arial" w:cs="Arial"/>
        </w:rPr>
        <w:t xml:space="preserve"> </w:t>
      </w:r>
      <w:r>
        <w:rPr>
          <w:u w:val="single" w:color="000000"/>
        </w:rPr>
        <w:t>CERTIFICATION OF FRANCHISE TAX STATUS</w:t>
      </w:r>
      <w:r>
        <w:t xml:space="preserve">:  Respondents are advised that the successful respondent will be required to submit certification of franchise tax status as required by State Law (H.B. 175, Acts 70th Leg. R.S., 1987, Ch. 283, p. 3242).  The contractor agrees that each subcontractor and supplier under contract will also provide a certification of franchise tax status. </w:t>
      </w:r>
    </w:p>
    <w:p w:rsidR="00EE6D30" w:rsidRDefault="0082449F" w:rsidP="00997783">
      <w:pPr>
        <w:spacing w:after="0" w:line="259" w:lineRule="auto"/>
        <w:ind w:left="360" w:firstLine="0"/>
        <w:jc w:val="left"/>
        <w:rPr>
          <w:rFonts w:ascii="Calibri" w:eastAsia="Calibri" w:hAnsi="Calibri" w:cs="Calibri"/>
        </w:rPr>
      </w:pPr>
      <w:r>
        <w:t xml:space="preserve"> </w:t>
      </w:r>
      <w:r>
        <w:rPr>
          <w:rFonts w:ascii="Calibri" w:eastAsia="Calibri" w:hAnsi="Calibri" w:cs="Calibri"/>
        </w:rPr>
        <w:tab/>
      </w:r>
    </w:p>
    <w:p w:rsidR="00186753" w:rsidRDefault="00C66A02" w:rsidP="009051F0">
      <w:pPr>
        <w:pStyle w:val="Heading2"/>
        <w:numPr>
          <w:ilvl w:val="0"/>
          <w:numId w:val="0"/>
        </w:numPr>
        <w:tabs>
          <w:tab w:val="center" w:pos="553"/>
          <w:tab w:val="right" w:pos="9765"/>
        </w:tabs>
        <w:ind w:left="360"/>
      </w:pPr>
      <w:r>
        <w:rPr>
          <w:u w:val="none"/>
        </w:rPr>
        <w:t>1.</w:t>
      </w:r>
      <w:r w:rsidRPr="00240F28">
        <w:rPr>
          <w:u w:val="none"/>
        </w:rPr>
        <w:t>1</w:t>
      </w:r>
      <w:r w:rsidR="00DA2F3B">
        <w:rPr>
          <w:u w:val="none"/>
        </w:rPr>
        <w:t>7</w:t>
      </w:r>
      <w:r w:rsidRPr="0028610F">
        <w:rPr>
          <w:u w:val="none"/>
        </w:rPr>
        <w:t xml:space="preserve"> </w:t>
      </w:r>
      <w:r w:rsidRPr="0028610F">
        <w:rPr>
          <w:rFonts w:eastAsia="Arial"/>
        </w:rPr>
        <w:t>REQUIRED</w:t>
      </w:r>
      <w:r w:rsidR="0082449F">
        <w:t xml:space="preserve"> NOTICES OF WORKERS' COMPENSATION INSURANCE COVERAGE</w:t>
      </w:r>
      <w:r w:rsidR="0082449F">
        <w:rPr>
          <w:u w:val="none"/>
        </w:rPr>
        <w:t xml:space="preserve">: The </w:t>
      </w:r>
    </w:p>
    <w:p w:rsidR="00186753" w:rsidRDefault="0082449F">
      <w:pPr>
        <w:ind w:left="1090" w:right="31"/>
      </w:pPr>
      <w:r>
        <w:t xml:space="preserve">Texas Workers' Compensation Commission has adopted a new rule, 28 TAC, sec. 110.110, relating to REPORTING REQUIREMENTS FOR BUILDING OR CONSTRUCTION PROJECTS FOR GOVERNMENTAL ENTITIES.  The rule implements sec. 406.096, </w:t>
      </w:r>
      <w:r>
        <w:rPr>
          <w:u w:val="single" w:color="000000"/>
        </w:rPr>
        <w:t>Texas</w:t>
      </w:r>
      <w:r>
        <w:t xml:space="preserve"> </w:t>
      </w:r>
      <w:r>
        <w:rPr>
          <w:u w:val="single" w:color="000000"/>
        </w:rPr>
        <w:t>Labor Code</w:t>
      </w:r>
      <w:r>
        <w:t xml:space="preserve">, which </w:t>
      </w:r>
      <w:r>
        <w:lastRenderedPageBreak/>
        <w:t xml:space="preserve">requires workers' compensation insurance coverage for all persons providing services on a building or construction project for a governmental entity.   </w:t>
      </w:r>
    </w:p>
    <w:p w:rsidR="00186753" w:rsidRDefault="0082449F">
      <w:pPr>
        <w:spacing w:after="0" w:line="259" w:lineRule="auto"/>
        <w:ind w:left="360" w:firstLine="0"/>
        <w:jc w:val="left"/>
      </w:pPr>
      <w:r>
        <w:t xml:space="preserve"> </w:t>
      </w:r>
    </w:p>
    <w:p w:rsidR="00186753" w:rsidRDefault="0082449F">
      <w:pPr>
        <w:ind w:left="1080" w:right="31" w:hanging="720"/>
      </w:pPr>
      <w:r>
        <w:t>1.1</w:t>
      </w:r>
      <w:r w:rsidR="00DA2F3B">
        <w:t>8</w:t>
      </w:r>
      <w:r>
        <w:rPr>
          <w:rFonts w:ascii="Arial" w:eastAsia="Arial" w:hAnsi="Arial" w:cs="Arial"/>
        </w:rPr>
        <w:t xml:space="preserve"> </w:t>
      </w:r>
      <w:r>
        <w:rPr>
          <w:u w:val="single" w:color="000000"/>
        </w:rPr>
        <w:t>PREVAILING WAGE RATE DETERMINATION</w:t>
      </w:r>
      <w:r>
        <w:t xml:space="preserve">:  Respondents are advised that the </w:t>
      </w:r>
      <w:r w:rsidRPr="000D356E">
        <w:t xml:space="preserve">Texas Prevailing Wage Law will be administered in accordance with </w:t>
      </w:r>
      <w:r w:rsidR="000D356E" w:rsidRPr="000D356E">
        <w:t xml:space="preserve">Texas Government Code Title 10, Subtitle F, </w:t>
      </w:r>
      <w:proofErr w:type="gramStart"/>
      <w:r w:rsidR="000D356E" w:rsidRPr="000D356E">
        <w:t>Chapter</w:t>
      </w:r>
      <w:proofErr w:type="gramEnd"/>
      <w:r w:rsidR="000D356E" w:rsidRPr="000D356E">
        <w:t xml:space="preserve"> 2258.</w:t>
      </w:r>
      <w:r>
        <w:t xml:space="preserve">  </w:t>
      </w:r>
    </w:p>
    <w:p w:rsidR="00186753" w:rsidRDefault="0082449F">
      <w:pPr>
        <w:spacing w:after="0" w:line="259" w:lineRule="auto"/>
        <w:ind w:left="360" w:firstLine="0"/>
        <w:jc w:val="left"/>
      </w:pPr>
      <w:r>
        <w:t xml:space="preserve"> </w:t>
      </w:r>
    </w:p>
    <w:p w:rsidR="00186753" w:rsidRDefault="0082449F">
      <w:pPr>
        <w:ind w:left="1080" w:right="31" w:hanging="720"/>
      </w:pPr>
      <w:r>
        <w:t>1.1</w:t>
      </w:r>
      <w:r w:rsidR="00DA2F3B">
        <w:t>9</w:t>
      </w:r>
      <w:r>
        <w:rPr>
          <w:rFonts w:ascii="Arial" w:eastAsia="Arial" w:hAnsi="Arial" w:cs="Arial"/>
        </w:rPr>
        <w:t xml:space="preserve"> </w:t>
      </w:r>
      <w:r>
        <w:rPr>
          <w:u w:val="single" w:color="000000"/>
        </w:rPr>
        <w:t>DELINQUENCY IN PAYING CHILD SUPPORT</w:t>
      </w:r>
      <w:r>
        <w:t xml:space="preserve">:  Under Section 231.006, Family Code, the vendor or applicant certifies that the individual or business entity named in this contract, bid, or application is not ineligible to receive the specified grant, loan, or payment and acknowledges that this contract may be terminated and payment may be withheld if this certification is inaccurate. </w:t>
      </w:r>
    </w:p>
    <w:p w:rsidR="00186753" w:rsidRDefault="0082449F">
      <w:pPr>
        <w:spacing w:after="0" w:line="259" w:lineRule="auto"/>
        <w:ind w:left="360" w:firstLine="0"/>
        <w:jc w:val="left"/>
      </w:pPr>
      <w:r>
        <w:t xml:space="preserve"> </w:t>
      </w:r>
    </w:p>
    <w:p w:rsidR="00186753" w:rsidRDefault="0082449F">
      <w:pPr>
        <w:ind w:left="1080" w:right="31" w:hanging="720"/>
      </w:pPr>
      <w:r>
        <w:t>1.</w:t>
      </w:r>
      <w:r w:rsidR="00DA2F3B">
        <w:t>20</w:t>
      </w:r>
      <w:r>
        <w:rPr>
          <w:rFonts w:ascii="Arial" w:eastAsia="Arial" w:hAnsi="Arial" w:cs="Arial"/>
        </w:rPr>
        <w:t xml:space="preserve"> </w:t>
      </w:r>
      <w:r>
        <w:rPr>
          <w:u w:val="single" w:color="000000"/>
        </w:rPr>
        <w:t>STATE REGISTRATION OF ARCHITECTURE FIRMS:</w:t>
      </w:r>
      <w:r>
        <w:t xml:space="preserve"> Respondents are advised that the Texas Board of Architectural Examiners requires that any firm or business entity providing architectural services to the public, other than a sole proprietor doing business under his/her name, must annually register information regarding the firm or business entity with the Texas Board of Architectural Examiners. Texas Board of Architectural Examiners, Austin, Texas, has jurisdiction over individuals licensed under the Architects’ Registration Law, Chapter 1051, </w:t>
      </w:r>
      <w:proofErr w:type="gramStart"/>
      <w:r>
        <w:t>Texas</w:t>
      </w:r>
      <w:proofErr w:type="gramEnd"/>
      <w:r>
        <w:t xml:space="preserve"> Occupations Code.  </w:t>
      </w:r>
    </w:p>
    <w:p w:rsidR="00186753" w:rsidRDefault="0082449F">
      <w:pPr>
        <w:spacing w:after="0" w:line="259" w:lineRule="auto"/>
        <w:ind w:left="360" w:firstLine="0"/>
        <w:jc w:val="left"/>
      </w:pPr>
      <w:r>
        <w:t xml:space="preserve"> </w:t>
      </w:r>
    </w:p>
    <w:p w:rsidR="00186753" w:rsidRDefault="0082449F">
      <w:pPr>
        <w:ind w:left="1080" w:right="31" w:hanging="720"/>
      </w:pPr>
      <w:r>
        <w:t>1.2</w:t>
      </w:r>
      <w:r w:rsidR="00DA2F3B">
        <w:t>1</w:t>
      </w:r>
      <w:r>
        <w:rPr>
          <w:rFonts w:ascii="Arial" w:eastAsia="Arial" w:hAnsi="Arial" w:cs="Arial"/>
        </w:rPr>
        <w:t xml:space="preserve"> </w:t>
      </w:r>
      <w:r>
        <w:rPr>
          <w:u w:val="single" w:color="000000"/>
        </w:rPr>
        <w:t>STATE REGISTRATION OF ENGINEERING FIRMS</w:t>
      </w:r>
      <w:r>
        <w:t xml:space="preserve">:  Respondents are advised that the Texas Board of Professional Engineers requires that any entity providing engineering services to the public must register with the Texas Board of Professional Engineers.  An entity is defined as a sole proprietorship, firm, partnership, corporation or joint stock association. </w:t>
      </w:r>
    </w:p>
    <w:p w:rsidR="00186753" w:rsidRDefault="0082449F">
      <w:pPr>
        <w:spacing w:after="0" w:line="259" w:lineRule="auto"/>
        <w:ind w:left="360" w:firstLine="0"/>
        <w:jc w:val="left"/>
      </w:pPr>
      <w:r>
        <w:t xml:space="preserve"> </w:t>
      </w:r>
    </w:p>
    <w:p w:rsidR="00186753" w:rsidRDefault="009051F0">
      <w:pPr>
        <w:ind w:left="1080" w:right="31" w:hanging="720"/>
      </w:pPr>
      <w:r>
        <w:t>1.2</w:t>
      </w:r>
      <w:r w:rsidR="00DA2F3B">
        <w:t>2</w:t>
      </w:r>
      <w:r w:rsidR="0082449F">
        <w:rPr>
          <w:rFonts w:ascii="Arial" w:eastAsia="Arial" w:hAnsi="Arial" w:cs="Arial"/>
        </w:rPr>
        <w:t xml:space="preserve"> </w:t>
      </w:r>
      <w:r w:rsidR="008F4E5D">
        <w:rPr>
          <w:u w:val="single" w:color="000000"/>
        </w:rPr>
        <w:t>OFFICE OF PROCUREMENT</w:t>
      </w:r>
      <w:r w:rsidR="002F156E">
        <w:rPr>
          <w:u w:val="single" w:color="000000"/>
        </w:rPr>
        <w:t xml:space="preserve"> AND CONTRACTING</w:t>
      </w:r>
      <w:r w:rsidR="0082449F">
        <w:rPr>
          <w:u w:val="single" w:color="000000"/>
        </w:rPr>
        <w:t xml:space="preserve"> </w:t>
      </w:r>
      <w:r w:rsidR="00833679">
        <w:rPr>
          <w:u w:val="single" w:color="000000"/>
        </w:rPr>
        <w:t xml:space="preserve">SERVICES </w:t>
      </w:r>
      <w:r w:rsidR="0082449F">
        <w:rPr>
          <w:u w:val="single" w:color="000000"/>
        </w:rPr>
        <w:t xml:space="preserve">POLICY REGARDING RECEIVING BENEFITS, GIFTS AND HONORARIA:  </w:t>
      </w:r>
      <w:r w:rsidR="0082449F">
        <w:t xml:space="preserve">This administrative policy defines, and in most cases restricts, the benefits, gifts, honoraria and other entertainment activities all </w:t>
      </w:r>
      <w:r w:rsidR="00447996">
        <w:t xml:space="preserve">Procurement </w:t>
      </w:r>
      <w:r w:rsidR="002F156E">
        <w:t>and Contracting</w:t>
      </w:r>
      <w:r w:rsidR="00833679">
        <w:t xml:space="preserve"> Services</w:t>
      </w:r>
      <w:r w:rsidR="002F156E">
        <w:t xml:space="preserve"> </w:t>
      </w:r>
      <w:r w:rsidR="0082449F">
        <w:t xml:space="preserve">staff may be exposed to, and supplements any provisions of state law or </w:t>
      </w:r>
      <w:r w:rsidR="00447996">
        <w:t>Texas Woman’s University</w:t>
      </w:r>
      <w:r w:rsidR="0082449F">
        <w:t xml:space="preserve"> rule or policy that is less restrictive.  The policy covers “Conflicts of Interest” not allowed and items typically allowed.  </w:t>
      </w:r>
      <w:r w:rsidR="004D4CBD">
        <w:t xml:space="preserve">The </w:t>
      </w:r>
      <w:r w:rsidR="00447996" w:rsidRPr="000D356E">
        <w:t xml:space="preserve">Office of Procurement </w:t>
      </w:r>
      <w:r w:rsidR="002F156E">
        <w:t>and Contracting</w:t>
      </w:r>
      <w:r w:rsidR="0082449F" w:rsidRPr="000D356E">
        <w:t xml:space="preserve"> recommends that all respondents review the policy, which is attached as an Exhibit,</w:t>
      </w:r>
      <w:r w:rsidR="0082449F">
        <w:t xml:space="preserve"> and endeavor to use appropriate judgment related to the requirements and actions defined in the policy, during both the procurement phase and the contracting phase. </w:t>
      </w:r>
    </w:p>
    <w:p w:rsidR="004832BC" w:rsidRDefault="004832BC">
      <w:pPr>
        <w:ind w:left="1080" w:right="31" w:hanging="720"/>
      </w:pPr>
    </w:p>
    <w:p w:rsidR="004832BC" w:rsidRDefault="004832BC">
      <w:pPr>
        <w:ind w:left="1080" w:right="31" w:hanging="720"/>
      </w:pPr>
    </w:p>
    <w:p w:rsidR="004832BC" w:rsidRPr="00436179" w:rsidRDefault="004832BC" w:rsidP="004832BC">
      <w:pPr>
        <w:ind w:left="720"/>
        <w:rPr>
          <w:rFonts w:ascii="Garamond" w:hAnsi="Garamond"/>
        </w:rPr>
      </w:pPr>
    </w:p>
    <w:p w:rsidR="004832BC" w:rsidRDefault="004832BC">
      <w:pPr>
        <w:ind w:left="1080" w:right="31" w:hanging="720"/>
      </w:pPr>
    </w:p>
    <w:p w:rsidR="00186753" w:rsidRDefault="0082449F">
      <w:pPr>
        <w:spacing w:after="0" w:line="259" w:lineRule="auto"/>
        <w:ind w:left="360" w:firstLine="0"/>
        <w:jc w:val="left"/>
      </w:pPr>
      <w:r>
        <w:t xml:space="preserve"> </w:t>
      </w:r>
    </w:p>
    <w:p w:rsidR="00A324D1" w:rsidRDefault="00A324D1" w:rsidP="002F11A4">
      <w:pPr>
        <w:pStyle w:val="Heading1"/>
        <w:ind w:left="355"/>
        <w:sectPr w:rsidR="00A324D1">
          <w:type w:val="continuous"/>
          <w:pgSz w:w="12240" w:h="15840"/>
          <w:pgMar w:top="1447" w:right="1395" w:bottom="1247" w:left="1080" w:header="720" w:footer="720" w:gutter="0"/>
          <w:cols w:space="720"/>
        </w:sectPr>
      </w:pPr>
    </w:p>
    <w:p w:rsidR="00186753" w:rsidRDefault="0082449F" w:rsidP="002F11A4">
      <w:pPr>
        <w:pStyle w:val="Heading1"/>
        <w:ind w:left="355"/>
      </w:pPr>
      <w:r>
        <w:lastRenderedPageBreak/>
        <w:t>SECTION 2 – EXECUTIVE SUMMARY</w:t>
      </w:r>
      <w:r w:rsidRPr="002F11A4">
        <w:rPr>
          <w:u w:val="none"/>
        </w:rPr>
        <w:t xml:space="preserve"> </w:t>
      </w:r>
    </w:p>
    <w:p w:rsidR="00186753" w:rsidRDefault="0082449F">
      <w:pPr>
        <w:spacing w:after="0" w:line="259" w:lineRule="auto"/>
        <w:ind w:left="360" w:firstLine="0"/>
        <w:jc w:val="left"/>
      </w:pPr>
      <w:r>
        <w:t xml:space="preserve"> </w:t>
      </w:r>
    </w:p>
    <w:p w:rsidR="00186753" w:rsidRDefault="0082449F">
      <w:pPr>
        <w:tabs>
          <w:tab w:val="center" w:pos="498"/>
          <w:tab w:val="center" w:pos="2568"/>
        </w:tabs>
        <w:spacing w:line="249" w:lineRule="auto"/>
        <w:ind w:left="0" w:firstLine="0"/>
        <w:jc w:val="left"/>
      </w:pPr>
      <w:r>
        <w:rPr>
          <w:rFonts w:ascii="Calibri" w:eastAsia="Calibri" w:hAnsi="Calibri" w:cs="Calibri"/>
        </w:rPr>
        <w:tab/>
      </w:r>
      <w:r>
        <w:t>2.1</w:t>
      </w:r>
      <w:r>
        <w:rPr>
          <w:rFonts w:ascii="Arial" w:eastAsia="Arial" w:hAnsi="Arial" w:cs="Arial"/>
        </w:rPr>
        <w:t xml:space="preserve"> </w:t>
      </w:r>
      <w:r>
        <w:rPr>
          <w:rFonts w:ascii="Arial" w:eastAsia="Arial" w:hAnsi="Arial" w:cs="Arial"/>
        </w:rPr>
        <w:tab/>
      </w:r>
      <w:r>
        <w:rPr>
          <w:u w:val="single" w:color="000000"/>
        </w:rPr>
        <w:t>HISTORICAL BACKGROUND:</w:t>
      </w:r>
      <w:r>
        <w:rPr>
          <w:color w:val="0000FF"/>
        </w:rPr>
        <w:t xml:space="preserve"> </w:t>
      </w:r>
    </w:p>
    <w:p w:rsidR="002312EE" w:rsidRPr="002312EE" w:rsidRDefault="00672504" w:rsidP="002312EE">
      <w:pPr>
        <w:spacing w:after="120"/>
        <w:ind w:left="1060" w:right="720"/>
        <w:rPr>
          <w:i/>
        </w:rPr>
      </w:pPr>
      <w:r>
        <w:t>C</w:t>
      </w:r>
      <w:r w:rsidR="002312EE" w:rsidRPr="002312EE">
        <w:t>reated in 1901 by t</w:t>
      </w:r>
      <w:r>
        <w:t xml:space="preserve">he 27th Texas State </w:t>
      </w:r>
      <w:r w:rsidR="00B8650A">
        <w:t>Legislature</w:t>
      </w:r>
      <w:r>
        <w:t xml:space="preserve"> </w:t>
      </w:r>
      <w:r w:rsidR="002312EE" w:rsidRPr="002312EE">
        <w:t xml:space="preserve">holds a distinctive position in the Lone Star State and the nation today: </w:t>
      </w:r>
      <w:r w:rsidR="002312EE" w:rsidRPr="002312EE">
        <w:rPr>
          <w:i/>
        </w:rPr>
        <w:t xml:space="preserve">it is America’s largest public university primarily for women.   </w:t>
      </w:r>
    </w:p>
    <w:p w:rsidR="002312EE" w:rsidRPr="002312EE" w:rsidRDefault="002312EE" w:rsidP="002312EE">
      <w:pPr>
        <w:spacing w:after="120"/>
        <w:ind w:left="1060" w:right="720"/>
      </w:pPr>
      <w:r w:rsidRPr="002312EE">
        <w:t xml:space="preserve">Since its founding more than a century ago, Texas Woman’s has become known for its contributions and leadership in the fields of education, nutrition, the arts and sciences, nursing and the health care professions. TWU’s main campus is in the booming North Texas college town of Denton just 40 miles from the Dallas-Fort Worth metropolis and consistently named one of Texas’ and the nation’s best college towns.  It also has health sciences centers in Dallas’ prestigious Southwestern Medical District and Houston’s world-renowned Texas Medical Center. </w:t>
      </w:r>
    </w:p>
    <w:p w:rsidR="002312EE" w:rsidRPr="002312EE" w:rsidRDefault="002312EE" w:rsidP="002312EE">
      <w:pPr>
        <w:spacing w:after="120"/>
        <w:ind w:left="1060" w:right="720"/>
      </w:pPr>
      <w:r w:rsidRPr="002312EE">
        <w:t xml:space="preserve">The University has more than 15,000 students on these three campuses and offers more than 60 programs of study with a total of 110 undergraduate and graduate degrees (bachelor’s: 43, master’s: 47 and doctoral: 20) in traditional, online and hybrid formats.  Nearly 60 percent of TWU students take at least one online course, and one-fourth of its graduate students only take online courses.  </w:t>
      </w:r>
    </w:p>
    <w:p w:rsidR="002312EE" w:rsidRDefault="002312EE" w:rsidP="002312EE">
      <w:pPr>
        <w:spacing w:after="120"/>
        <w:ind w:left="1060" w:right="720"/>
      </w:pPr>
      <w:r w:rsidRPr="002312EE">
        <w:t>TWU offers the student support, class sizes and campus aesthetics more typically found at a private university. TWU believes in a quality education that is affordable and accessible, which is why it offers more than $15 million in scholarships annually.</w:t>
      </w:r>
    </w:p>
    <w:p w:rsidR="005415D6" w:rsidRPr="00D1684C" w:rsidRDefault="005415D6" w:rsidP="005415D6">
      <w:pPr>
        <w:spacing w:after="120"/>
        <w:ind w:left="1080" w:right="720"/>
      </w:pPr>
      <w:r>
        <w:rPr>
          <w:color w:val="333333"/>
          <w:shd w:val="clear" w:color="auto" w:fill="FFFFFF"/>
        </w:rPr>
        <w:t>In May 2021, Senate Bill 1126 was signed into law</w:t>
      </w:r>
      <w:r w:rsidRPr="00D1684C">
        <w:rPr>
          <w:color w:val="333333"/>
          <w:shd w:val="clear" w:color="auto" w:fill="FFFFFF"/>
        </w:rPr>
        <w:t xml:space="preserve"> establishes the three campuses of Texas Woman’s University as the state’s seventh university system. </w:t>
      </w:r>
    </w:p>
    <w:p w:rsidR="00186753" w:rsidRDefault="00186753">
      <w:pPr>
        <w:spacing w:after="0" w:line="259" w:lineRule="auto"/>
        <w:ind w:left="360" w:firstLine="0"/>
        <w:jc w:val="left"/>
      </w:pPr>
      <w:bookmarkStart w:id="0" w:name="_GoBack"/>
      <w:bookmarkEnd w:id="0"/>
    </w:p>
    <w:p w:rsidR="00186753" w:rsidRDefault="0082449F">
      <w:pPr>
        <w:tabs>
          <w:tab w:val="center" w:pos="498"/>
          <w:tab w:val="center" w:pos="2244"/>
        </w:tabs>
        <w:spacing w:line="249" w:lineRule="auto"/>
        <w:ind w:left="0" w:firstLine="0"/>
        <w:jc w:val="left"/>
      </w:pPr>
      <w:r>
        <w:rPr>
          <w:rFonts w:ascii="Calibri" w:eastAsia="Calibri" w:hAnsi="Calibri" w:cs="Calibri"/>
        </w:rPr>
        <w:tab/>
      </w:r>
      <w:r>
        <w:t>2.2</w:t>
      </w:r>
      <w:r>
        <w:rPr>
          <w:rFonts w:ascii="Arial" w:eastAsia="Arial" w:hAnsi="Arial" w:cs="Arial"/>
        </w:rPr>
        <w:t xml:space="preserve"> </w:t>
      </w:r>
      <w:r>
        <w:rPr>
          <w:rFonts w:ascii="Arial" w:eastAsia="Arial" w:hAnsi="Arial" w:cs="Arial"/>
        </w:rPr>
        <w:tab/>
      </w:r>
      <w:r>
        <w:rPr>
          <w:u w:val="single" w:color="000000"/>
        </w:rPr>
        <w:t>MISSION STATEMENT:</w:t>
      </w:r>
      <w:r>
        <w:t xml:space="preserve"> </w:t>
      </w:r>
    </w:p>
    <w:p w:rsidR="00DB5CF1" w:rsidRPr="00DB5CF1" w:rsidRDefault="00DB5CF1" w:rsidP="00DB5CF1">
      <w:pPr>
        <w:ind w:left="1080" w:firstLine="0"/>
        <w:rPr>
          <w:color w:val="333333"/>
          <w:lang w:val="en"/>
        </w:rPr>
      </w:pPr>
      <w:r w:rsidRPr="00DB5CF1">
        <w:rPr>
          <w:color w:val="333333"/>
          <w:lang w:val="en"/>
        </w:rPr>
        <w:t>Texas Woman’s University cultivates engaged leaders and global citizens by leveraging its historical strengths in health, liberal arts, and education and its standing as the nation’s largest public university primarily for women. Committed to transformational learning, discovery, and service in an inclusive environment that embraces diversity, Texas Woman’s inspires excellence and a pioneering spirit.</w:t>
      </w:r>
    </w:p>
    <w:p w:rsidR="00186753" w:rsidRDefault="0082449F">
      <w:pPr>
        <w:spacing w:after="0" w:line="259" w:lineRule="auto"/>
        <w:ind w:left="360" w:firstLine="0"/>
        <w:jc w:val="left"/>
      </w:pPr>
      <w:r>
        <w:t xml:space="preserve"> </w:t>
      </w:r>
    </w:p>
    <w:p w:rsidR="00186753" w:rsidRDefault="0082449F">
      <w:pPr>
        <w:tabs>
          <w:tab w:val="center" w:pos="498"/>
          <w:tab w:val="center" w:pos="3454"/>
        </w:tabs>
        <w:spacing w:line="249" w:lineRule="auto"/>
        <w:ind w:left="0" w:firstLine="0"/>
        <w:jc w:val="left"/>
      </w:pPr>
      <w:r>
        <w:rPr>
          <w:rFonts w:ascii="Calibri" w:eastAsia="Calibri" w:hAnsi="Calibri" w:cs="Calibri"/>
        </w:rPr>
        <w:tab/>
      </w:r>
      <w:r>
        <w:t>2.3</w:t>
      </w:r>
      <w:r>
        <w:tab/>
      </w:r>
      <w:r>
        <w:rPr>
          <w:u w:val="single" w:color="000000"/>
        </w:rPr>
        <w:t>PROJECT DESCRIPTION, SCOPE AND BUDGET</w:t>
      </w:r>
      <w:r>
        <w:t xml:space="preserve">: </w:t>
      </w:r>
    </w:p>
    <w:p w:rsidR="000D6F66" w:rsidRPr="008C7BE1" w:rsidRDefault="008C7BE1" w:rsidP="008C7BE1">
      <w:pPr>
        <w:tabs>
          <w:tab w:val="center" w:pos="498"/>
          <w:tab w:val="center" w:pos="3454"/>
        </w:tabs>
        <w:spacing w:line="249" w:lineRule="auto"/>
        <w:ind w:left="0" w:firstLine="0"/>
        <w:jc w:val="left"/>
        <w:rPr>
          <w:color w:val="0000FF"/>
        </w:rPr>
      </w:pPr>
      <w:r>
        <w:tab/>
        <w:t xml:space="preserve">       </w:t>
      </w:r>
      <w:r w:rsidR="00B86D43">
        <w:t xml:space="preserve">           </w:t>
      </w:r>
      <w:r w:rsidRPr="008C7BE1">
        <w:rPr>
          <w:color w:val="0000FF"/>
        </w:rPr>
        <w:t xml:space="preserve"> [ENTER DETAILED PROJECT DESCRIPTION, SCOPE AND BUDGET]</w:t>
      </w:r>
    </w:p>
    <w:p w:rsidR="00CE5337" w:rsidRDefault="00CE5337">
      <w:pPr>
        <w:tabs>
          <w:tab w:val="center" w:pos="498"/>
          <w:tab w:val="center" w:pos="4832"/>
        </w:tabs>
        <w:ind w:left="0" w:firstLine="0"/>
        <w:jc w:val="left"/>
      </w:pPr>
    </w:p>
    <w:p w:rsidR="00186753" w:rsidRDefault="00B86D43">
      <w:pPr>
        <w:tabs>
          <w:tab w:val="center" w:pos="498"/>
          <w:tab w:val="center" w:pos="4832"/>
        </w:tabs>
        <w:ind w:left="0" w:firstLine="0"/>
        <w:jc w:val="left"/>
      </w:pPr>
      <w:r>
        <w:tab/>
      </w:r>
      <w:r w:rsidR="0082449F">
        <w:t>2.</w:t>
      </w:r>
      <w:r w:rsidR="00D31A4D">
        <w:t>4</w:t>
      </w:r>
      <w:r w:rsidR="0082449F">
        <w:rPr>
          <w:rFonts w:ascii="Arial" w:eastAsia="Arial" w:hAnsi="Arial" w:cs="Arial"/>
        </w:rPr>
        <w:t xml:space="preserve"> </w:t>
      </w:r>
      <w:r>
        <w:rPr>
          <w:rFonts w:ascii="Arial" w:eastAsia="Arial" w:hAnsi="Arial" w:cs="Arial"/>
        </w:rPr>
        <w:tab/>
      </w:r>
      <w:r w:rsidR="0082449F">
        <w:rPr>
          <w:u w:val="single" w:color="000000"/>
        </w:rPr>
        <w:t>PROJECT PLANNING SCHEDULE</w:t>
      </w:r>
      <w:r w:rsidR="0082449F">
        <w:t xml:space="preserve">: Key Project planning schedule milestones are: </w:t>
      </w:r>
    </w:p>
    <w:p w:rsidR="00186753" w:rsidRDefault="0082449F">
      <w:pPr>
        <w:spacing w:after="0" w:line="259" w:lineRule="auto"/>
        <w:ind w:left="1080" w:firstLine="0"/>
        <w:jc w:val="left"/>
      </w:pPr>
      <w:r>
        <w:rPr>
          <w:b/>
        </w:rPr>
        <w:t xml:space="preserve"> </w:t>
      </w:r>
    </w:p>
    <w:p w:rsidR="00186753" w:rsidRDefault="00636DE9">
      <w:pPr>
        <w:numPr>
          <w:ilvl w:val="0"/>
          <w:numId w:val="1"/>
        </w:numPr>
        <w:ind w:right="31" w:hanging="360"/>
      </w:pPr>
      <w:r>
        <w:t>Issue RFQ</w:t>
      </w:r>
      <w:r>
        <w:tab/>
      </w:r>
      <w:r>
        <w:tab/>
      </w:r>
      <w:r>
        <w:tab/>
      </w:r>
      <w:r>
        <w:tab/>
      </w:r>
      <w:r w:rsidR="0082449F">
        <w:t xml:space="preserve"> </w:t>
      </w:r>
      <w:r w:rsidR="0082449F">
        <w:tab/>
      </w:r>
      <w:r w:rsidR="0037378D" w:rsidRPr="0037378D">
        <w:rPr>
          <w:color w:val="0000FF"/>
        </w:rPr>
        <w:t xml:space="preserve">[INSERT </w:t>
      </w:r>
      <w:r w:rsidR="00302BF9">
        <w:rPr>
          <w:color w:val="0000FF"/>
        </w:rPr>
        <w:t>MM/DD/YYYY]</w:t>
      </w:r>
      <w:r w:rsidR="0082449F">
        <w:t xml:space="preserve"> </w:t>
      </w:r>
    </w:p>
    <w:p w:rsidR="00186753" w:rsidRDefault="0082449F">
      <w:pPr>
        <w:numPr>
          <w:ilvl w:val="0"/>
          <w:numId w:val="1"/>
        </w:numPr>
        <w:ind w:right="31" w:hanging="360"/>
      </w:pPr>
      <w:r>
        <w:t xml:space="preserve">Pre-Submittal Conference </w:t>
      </w:r>
      <w:r>
        <w:tab/>
      </w:r>
      <w:r w:rsidR="00636DE9">
        <w:tab/>
      </w:r>
      <w:r w:rsidR="00636DE9">
        <w:tab/>
      </w:r>
      <w:r w:rsidR="00302BF9" w:rsidRPr="0037378D">
        <w:rPr>
          <w:color w:val="0000FF"/>
        </w:rPr>
        <w:t xml:space="preserve">[INSERT </w:t>
      </w:r>
      <w:r w:rsidR="00302BF9">
        <w:rPr>
          <w:color w:val="0000FF"/>
        </w:rPr>
        <w:t>MM/DD/YYYY]</w:t>
      </w:r>
    </w:p>
    <w:p w:rsidR="00186753" w:rsidRDefault="00636DE9">
      <w:pPr>
        <w:numPr>
          <w:ilvl w:val="0"/>
          <w:numId w:val="1"/>
        </w:numPr>
        <w:ind w:right="31" w:hanging="360"/>
      </w:pPr>
      <w:r>
        <w:t>Written Inquiries must be received by</w:t>
      </w:r>
      <w:r>
        <w:tab/>
      </w:r>
      <w:r>
        <w:tab/>
      </w:r>
      <w:r w:rsidR="00302BF9" w:rsidRPr="0037378D">
        <w:rPr>
          <w:color w:val="0000FF"/>
        </w:rPr>
        <w:t xml:space="preserve">[INSERT </w:t>
      </w:r>
      <w:r w:rsidR="00302BF9">
        <w:rPr>
          <w:color w:val="0000FF"/>
        </w:rPr>
        <w:t>MM/DD/YYYY]</w:t>
      </w:r>
    </w:p>
    <w:p w:rsidR="00186753" w:rsidRDefault="00636DE9">
      <w:pPr>
        <w:numPr>
          <w:ilvl w:val="0"/>
          <w:numId w:val="1"/>
        </w:numPr>
        <w:ind w:right="31" w:hanging="360"/>
      </w:pPr>
      <w:r>
        <w:t>Responses to Inquiries Due</w:t>
      </w:r>
      <w:r>
        <w:tab/>
      </w:r>
      <w:r>
        <w:tab/>
      </w:r>
      <w:r>
        <w:tab/>
      </w:r>
      <w:r w:rsidR="00302BF9" w:rsidRPr="0037378D">
        <w:rPr>
          <w:color w:val="0000FF"/>
        </w:rPr>
        <w:t xml:space="preserve">[INSERT </w:t>
      </w:r>
      <w:r w:rsidR="00302BF9">
        <w:rPr>
          <w:color w:val="0000FF"/>
        </w:rPr>
        <w:t>MM/DD/YYYY]</w:t>
      </w:r>
    </w:p>
    <w:p w:rsidR="00186753" w:rsidRDefault="00636DE9">
      <w:pPr>
        <w:numPr>
          <w:ilvl w:val="0"/>
          <w:numId w:val="1"/>
        </w:numPr>
        <w:ind w:right="31" w:hanging="360"/>
      </w:pPr>
      <w:r>
        <w:t>Statement of Qualification Due</w:t>
      </w:r>
      <w:r>
        <w:tab/>
      </w:r>
      <w:r>
        <w:tab/>
      </w:r>
      <w:r>
        <w:tab/>
      </w:r>
      <w:r w:rsidR="00302BF9" w:rsidRPr="0037378D">
        <w:rPr>
          <w:color w:val="0000FF"/>
        </w:rPr>
        <w:t xml:space="preserve">[INSERT </w:t>
      </w:r>
      <w:r w:rsidR="00302BF9">
        <w:rPr>
          <w:color w:val="0000FF"/>
        </w:rPr>
        <w:t>MM/DD/YYYY]</w:t>
      </w:r>
    </w:p>
    <w:p w:rsidR="00636DE9" w:rsidRDefault="00636DE9">
      <w:pPr>
        <w:numPr>
          <w:ilvl w:val="0"/>
          <w:numId w:val="1"/>
        </w:numPr>
        <w:ind w:right="31" w:hanging="360"/>
      </w:pPr>
      <w:r>
        <w:t>Short List Selection</w:t>
      </w:r>
      <w:r>
        <w:tab/>
      </w:r>
      <w:r>
        <w:tab/>
      </w:r>
      <w:r>
        <w:tab/>
      </w:r>
      <w:r>
        <w:tab/>
        <w:t>TBD</w:t>
      </w:r>
    </w:p>
    <w:p w:rsidR="00636DE9" w:rsidRDefault="00636DE9">
      <w:pPr>
        <w:numPr>
          <w:ilvl w:val="0"/>
          <w:numId w:val="1"/>
        </w:numPr>
        <w:ind w:right="31" w:hanging="360"/>
      </w:pPr>
      <w:r>
        <w:t>Short List Interview</w:t>
      </w:r>
      <w:r>
        <w:tab/>
      </w:r>
      <w:r>
        <w:tab/>
      </w:r>
      <w:r>
        <w:tab/>
      </w:r>
      <w:r>
        <w:tab/>
        <w:t>TBD</w:t>
      </w:r>
    </w:p>
    <w:p w:rsidR="00186753" w:rsidRDefault="00636DE9">
      <w:pPr>
        <w:numPr>
          <w:ilvl w:val="0"/>
          <w:numId w:val="1"/>
        </w:numPr>
        <w:ind w:right="31" w:hanging="360"/>
      </w:pPr>
      <w:r>
        <w:t>Contract Award</w:t>
      </w:r>
      <w:r>
        <w:tab/>
      </w:r>
      <w:r>
        <w:tab/>
      </w:r>
      <w:r>
        <w:tab/>
      </w:r>
      <w:r>
        <w:tab/>
      </w:r>
      <w:r>
        <w:tab/>
        <w:t>TBD</w:t>
      </w:r>
      <w:r w:rsidR="0082449F">
        <w:rPr>
          <w:color w:val="0000FF"/>
        </w:rPr>
        <w:t xml:space="preserve"> </w:t>
      </w:r>
    </w:p>
    <w:p w:rsidR="00186753" w:rsidRDefault="0082449F">
      <w:pPr>
        <w:spacing w:after="0" w:line="259" w:lineRule="auto"/>
        <w:ind w:left="360" w:firstLine="0"/>
        <w:jc w:val="left"/>
        <w:rPr>
          <w:color w:val="00B050"/>
        </w:rPr>
      </w:pPr>
      <w:r>
        <w:rPr>
          <w:color w:val="00B050"/>
        </w:rPr>
        <w:t xml:space="preserve"> </w:t>
      </w:r>
      <w:r>
        <w:rPr>
          <w:color w:val="00B050"/>
        </w:rPr>
        <w:tab/>
        <w:t xml:space="preserve"> </w:t>
      </w:r>
    </w:p>
    <w:p w:rsidR="00C66A02" w:rsidRDefault="00C66A02">
      <w:pPr>
        <w:spacing w:after="0" w:line="259" w:lineRule="auto"/>
        <w:ind w:left="360" w:firstLine="0"/>
        <w:jc w:val="left"/>
        <w:rPr>
          <w:color w:val="00B050"/>
        </w:rPr>
      </w:pPr>
    </w:p>
    <w:p w:rsidR="00C66A02" w:rsidRDefault="00C66A02">
      <w:pPr>
        <w:spacing w:after="0" w:line="259" w:lineRule="auto"/>
        <w:ind w:left="360" w:firstLine="0"/>
        <w:jc w:val="left"/>
        <w:rPr>
          <w:color w:val="00B050"/>
        </w:rPr>
      </w:pPr>
    </w:p>
    <w:p w:rsidR="00C66A02" w:rsidRDefault="00C66A02">
      <w:pPr>
        <w:spacing w:after="0" w:line="259" w:lineRule="auto"/>
        <w:ind w:left="360" w:firstLine="0"/>
        <w:jc w:val="left"/>
      </w:pPr>
    </w:p>
    <w:p w:rsidR="00186753" w:rsidRDefault="0082449F">
      <w:pPr>
        <w:spacing w:after="0" w:line="259" w:lineRule="auto"/>
        <w:ind w:left="360" w:firstLine="0"/>
        <w:jc w:val="left"/>
      </w:pPr>
      <w:r>
        <w:rPr>
          <w:b/>
        </w:rPr>
        <w:t xml:space="preserve"> </w:t>
      </w:r>
    </w:p>
    <w:p w:rsidR="00CE5337" w:rsidRDefault="00CE5337">
      <w:pPr>
        <w:pStyle w:val="Heading1"/>
        <w:ind w:left="355"/>
        <w:sectPr w:rsidR="00CE5337" w:rsidSect="00A324D1">
          <w:pgSz w:w="12240" w:h="15840"/>
          <w:pgMar w:top="1447" w:right="1395" w:bottom="1247" w:left="1080" w:header="720" w:footer="720" w:gutter="0"/>
          <w:cols w:space="720"/>
        </w:sectPr>
      </w:pPr>
    </w:p>
    <w:p w:rsidR="00186753" w:rsidRDefault="0082449F">
      <w:pPr>
        <w:pStyle w:val="Heading1"/>
        <w:ind w:left="355"/>
      </w:pPr>
      <w:r>
        <w:lastRenderedPageBreak/>
        <w:t>SECTION 3 – REQUIREMENTS FOR STATEMENT OF QUALIFICATIONS</w:t>
      </w:r>
      <w:r>
        <w:rPr>
          <w:u w:val="none"/>
        </w:rPr>
        <w:t xml:space="preserve"> </w:t>
      </w:r>
    </w:p>
    <w:p w:rsidR="00186753" w:rsidRDefault="0082449F">
      <w:pPr>
        <w:spacing w:after="0" w:line="259" w:lineRule="auto"/>
        <w:ind w:left="360" w:firstLine="0"/>
        <w:jc w:val="left"/>
      </w:pPr>
      <w:r>
        <w:t xml:space="preserve"> </w:t>
      </w:r>
    </w:p>
    <w:p w:rsidR="00186753" w:rsidRDefault="0082449F">
      <w:pPr>
        <w:ind w:left="370" w:right="31"/>
        <w:rPr>
          <w:color w:val="0000FF"/>
        </w:rPr>
      </w:pPr>
      <w:r>
        <w:t>Respondents shall carefully read the information contained in the following criteria and submit a complete statement of Qualifications to all questions in Section 3 formatted as directed in Section 4.  Incomplete Qualifications will be considered non-responsive and subject to rejection.</w:t>
      </w:r>
      <w:r>
        <w:rPr>
          <w:color w:val="0000FF"/>
        </w:rPr>
        <w:t xml:space="preserve"> </w:t>
      </w:r>
    </w:p>
    <w:p w:rsidR="0098372F" w:rsidRDefault="0098372F">
      <w:pPr>
        <w:ind w:left="370" w:right="31"/>
        <w:rPr>
          <w:color w:val="0000FF"/>
        </w:rPr>
      </w:pPr>
    </w:p>
    <w:p w:rsidR="0098372F" w:rsidRDefault="0098372F">
      <w:pPr>
        <w:ind w:left="370" w:right="31"/>
        <w:rPr>
          <w:color w:val="auto"/>
        </w:rPr>
      </w:pPr>
      <w:r w:rsidRPr="00EA466C">
        <w:rPr>
          <w:color w:val="auto"/>
        </w:rPr>
        <w:t>Each of the following criteria will be evaluated and weighted as follows:</w:t>
      </w:r>
    </w:p>
    <w:p w:rsidR="00EA466C" w:rsidRPr="00EA466C" w:rsidRDefault="00EA466C">
      <w:pPr>
        <w:ind w:left="370" w:right="31"/>
        <w:rPr>
          <w:color w:val="auto"/>
        </w:rPr>
      </w:pPr>
    </w:p>
    <w:tbl>
      <w:tblPr>
        <w:tblStyle w:val="TableGrid"/>
        <w:tblW w:w="0" w:type="auto"/>
        <w:tblInd w:w="370" w:type="dxa"/>
        <w:tblLook w:val="04A0" w:firstRow="1" w:lastRow="0" w:firstColumn="1" w:lastColumn="0" w:noHBand="0" w:noVBand="1"/>
      </w:tblPr>
      <w:tblGrid>
        <w:gridCol w:w="7991"/>
        <w:gridCol w:w="1394"/>
      </w:tblGrid>
      <w:tr w:rsidR="007F36CC" w:rsidTr="00EA466C">
        <w:trPr>
          <w:trHeight w:val="288"/>
        </w:trPr>
        <w:tc>
          <w:tcPr>
            <w:tcW w:w="8198" w:type="dxa"/>
            <w:vAlign w:val="center"/>
          </w:tcPr>
          <w:p w:rsidR="007F36CC" w:rsidRDefault="007F36CC" w:rsidP="00EA466C">
            <w:pPr>
              <w:ind w:left="0" w:right="31" w:firstLine="0"/>
              <w:jc w:val="left"/>
            </w:pPr>
            <w:r>
              <w:t>Criteria</w:t>
            </w:r>
          </w:p>
        </w:tc>
        <w:tc>
          <w:tcPr>
            <w:tcW w:w="1413" w:type="dxa"/>
            <w:vAlign w:val="center"/>
          </w:tcPr>
          <w:p w:rsidR="007F36CC" w:rsidRDefault="007F36CC" w:rsidP="004D12A1">
            <w:pPr>
              <w:ind w:left="0" w:right="31" w:firstLine="0"/>
              <w:jc w:val="center"/>
            </w:pPr>
            <w:r>
              <w:t>Points</w:t>
            </w:r>
          </w:p>
        </w:tc>
      </w:tr>
      <w:tr w:rsidR="0098372F" w:rsidTr="00EA466C">
        <w:trPr>
          <w:trHeight w:val="288"/>
        </w:trPr>
        <w:tc>
          <w:tcPr>
            <w:tcW w:w="8198" w:type="dxa"/>
            <w:vAlign w:val="center"/>
          </w:tcPr>
          <w:p w:rsidR="0098372F" w:rsidRDefault="0098372F" w:rsidP="00EA466C">
            <w:pPr>
              <w:ind w:left="0" w:right="31" w:firstLine="0"/>
              <w:jc w:val="left"/>
            </w:pPr>
            <w:r>
              <w:t>Respondent’s Statement of Qualifications and Availability to Undertake the Project</w:t>
            </w:r>
          </w:p>
        </w:tc>
        <w:tc>
          <w:tcPr>
            <w:tcW w:w="1413" w:type="dxa"/>
            <w:vAlign w:val="center"/>
          </w:tcPr>
          <w:p w:rsidR="0098372F" w:rsidRDefault="0098372F" w:rsidP="004D12A1">
            <w:pPr>
              <w:ind w:left="0" w:right="31" w:firstLine="0"/>
              <w:jc w:val="center"/>
            </w:pPr>
          </w:p>
        </w:tc>
      </w:tr>
      <w:tr w:rsidR="0098372F" w:rsidTr="00EA466C">
        <w:trPr>
          <w:trHeight w:val="288"/>
        </w:trPr>
        <w:tc>
          <w:tcPr>
            <w:tcW w:w="8198" w:type="dxa"/>
            <w:vAlign w:val="center"/>
          </w:tcPr>
          <w:p w:rsidR="0098372F" w:rsidRDefault="0098372F" w:rsidP="00EA466C">
            <w:pPr>
              <w:ind w:left="0" w:right="31" w:firstLine="0"/>
              <w:jc w:val="left"/>
            </w:pPr>
            <w:r>
              <w:t>Prime Firm’s Ability to Provide Services</w:t>
            </w:r>
          </w:p>
        </w:tc>
        <w:tc>
          <w:tcPr>
            <w:tcW w:w="1413" w:type="dxa"/>
            <w:vAlign w:val="center"/>
          </w:tcPr>
          <w:p w:rsidR="0098372F" w:rsidRDefault="0098372F" w:rsidP="004D12A1">
            <w:pPr>
              <w:ind w:left="0" w:right="31" w:firstLine="0"/>
              <w:jc w:val="center"/>
            </w:pPr>
          </w:p>
        </w:tc>
      </w:tr>
      <w:tr w:rsidR="0098372F" w:rsidTr="00EA466C">
        <w:trPr>
          <w:trHeight w:val="288"/>
        </w:trPr>
        <w:tc>
          <w:tcPr>
            <w:tcW w:w="8198" w:type="dxa"/>
            <w:vAlign w:val="center"/>
          </w:tcPr>
          <w:p w:rsidR="0098372F" w:rsidRDefault="0098372F" w:rsidP="00EA466C">
            <w:pPr>
              <w:ind w:left="0" w:right="31" w:firstLine="0"/>
              <w:jc w:val="left"/>
            </w:pPr>
            <w:r>
              <w:t>Project Team’s Ability to Provide Design and Construction Administration Services</w:t>
            </w:r>
          </w:p>
        </w:tc>
        <w:tc>
          <w:tcPr>
            <w:tcW w:w="1413" w:type="dxa"/>
            <w:vAlign w:val="center"/>
          </w:tcPr>
          <w:p w:rsidR="0098372F" w:rsidRDefault="0098372F" w:rsidP="004D12A1">
            <w:pPr>
              <w:ind w:left="0" w:right="31" w:firstLine="0"/>
              <w:jc w:val="center"/>
            </w:pPr>
          </w:p>
        </w:tc>
      </w:tr>
      <w:tr w:rsidR="0098372F" w:rsidTr="00EA466C">
        <w:trPr>
          <w:trHeight w:val="288"/>
        </w:trPr>
        <w:tc>
          <w:tcPr>
            <w:tcW w:w="8198" w:type="dxa"/>
            <w:vAlign w:val="center"/>
          </w:tcPr>
          <w:p w:rsidR="0098372F" w:rsidRDefault="0098372F" w:rsidP="00EA466C">
            <w:pPr>
              <w:ind w:left="0" w:right="31" w:firstLine="0"/>
              <w:jc w:val="left"/>
            </w:pPr>
            <w:r>
              <w:t>Respondent’s Performance on Past Representative Projects</w:t>
            </w:r>
          </w:p>
        </w:tc>
        <w:tc>
          <w:tcPr>
            <w:tcW w:w="1413" w:type="dxa"/>
            <w:vAlign w:val="center"/>
          </w:tcPr>
          <w:p w:rsidR="0098372F" w:rsidRDefault="0098372F" w:rsidP="004D12A1">
            <w:pPr>
              <w:ind w:left="0" w:right="31" w:firstLine="0"/>
              <w:jc w:val="center"/>
            </w:pPr>
          </w:p>
        </w:tc>
      </w:tr>
      <w:tr w:rsidR="0098372F" w:rsidTr="00EA466C">
        <w:trPr>
          <w:trHeight w:val="288"/>
        </w:trPr>
        <w:tc>
          <w:tcPr>
            <w:tcW w:w="8198" w:type="dxa"/>
            <w:vAlign w:val="center"/>
          </w:tcPr>
          <w:p w:rsidR="0098372F" w:rsidRDefault="0098372F" w:rsidP="00EA466C">
            <w:pPr>
              <w:ind w:left="0" w:right="31" w:firstLine="0"/>
              <w:jc w:val="left"/>
            </w:pPr>
            <w:r>
              <w:t>Respondent’s Past Performance on TWU Projects</w:t>
            </w:r>
            <w:r w:rsidR="00830073">
              <w:t xml:space="preserve"> or </w:t>
            </w:r>
            <w:r w:rsidR="00830073" w:rsidRPr="004C0E22">
              <w:t>Other Higher Ed Experience</w:t>
            </w:r>
          </w:p>
        </w:tc>
        <w:tc>
          <w:tcPr>
            <w:tcW w:w="1413" w:type="dxa"/>
            <w:vAlign w:val="center"/>
          </w:tcPr>
          <w:p w:rsidR="0098372F" w:rsidRDefault="0098372F" w:rsidP="004D12A1">
            <w:pPr>
              <w:ind w:left="0" w:right="31" w:firstLine="0"/>
              <w:jc w:val="center"/>
            </w:pPr>
          </w:p>
        </w:tc>
      </w:tr>
      <w:tr w:rsidR="0098372F" w:rsidTr="00EA466C">
        <w:trPr>
          <w:trHeight w:val="288"/>
        </w:trPr>
        <w:tc>
          <w:tcPr>
            <w:tcW w:w="8198" w:type="dxa"/>
            <w:vAlign w:val="center"/>
          </w:tcPr>
          <w:p w:rsidR="0098372F" w:rsidRDefault="0098372F" w:rsidP="00E23C69">
            <w:pPr>
              <w:ind w:left="0" w:right="31" w:firstLine="0"/>
              <w:jc w:val="left"/>
            </w:pPr>
            <w:r>
              <w:t xml:space="preserve">Respondent’s General Understanding of the TWU </w:t>
            </w:r>
            <w:r w:rsidR="00E23C69">
              <w:t>Professional Services</w:t>
            </w:r>
            <w:r>
              <w:t xml:space="preserve"> Agreement</w:t>
            </w:r>
          </w:p>
        </w:tc>
        <w:tc>
          <w:tcPr>
            <w:tcW w:w="1413" w:type="dxa"/>
            <w:vAlign w:val="center"/>
          </w:tcPr>
          <w:p w:rsidR="0098372F" w:rsidRDefault="0098372F" w:rsidP="004D12A1">
            <w:pPr>
              <w:ind w:left="0" w:right="31" w:firstLine="0"/>
              <w:jc w:val="center"/>
            </w:pPr>
          </w:p>
        </w:tc>
      </w:tr>
      <w:tr w:rsidR="0098372F" w:rsidTr="00EA466C">
        <w:trPr>
          <w:trHeight w:val="288"/>
        </w:trPr>
        <w:tc>
          <w:tcPr>
            <w:tcW w:w="8198" w:type="dxa"/>
            <w:vAlign w:val="center"/>
          </w:tcPr>
          <w:p w:rsidR="0098372F" w:rsidRDefault="0098372F" w:rsidP="00EA466C">
            <w:pPr>
              <w:ind w:left="0" w:right="31" w:firstLine="0"/>
              <w:jc w:val="left"/>
            </w:pPr>
            <w:r>
              <w:t>Respondent’s Knowledge of Best Practices</w:t>
            </w:r>
          </w:p>
        </w:tc>
        <w:tc>
          <w:tcPr>
            <w:tcW w:w="1413" w:type="dxa"/>
            <w:vAlign w:val="center"/>
          </w:tcPr>
          <w:p w:rsidR="0098372F" w:rsidRDefault="0098372F" w:rsidP="004D12A1">
            <w:pPr>
              <w:ind w:left="0" w:right="31" w:firstLine="0"/>
              <w:jc w:val="center"/>
            </w:pPr>
          </w:p>
        </w:tc>
      </w:tr>
      <w:tr w:rsidR="0098372F" w:rsidTr="00EA466C">
        <w:trPr>
          <w:trHeight w:val="288"/>
        </w:trPr>
        <w:tc>
          <w:tcPr>
            <w:tcW w:w="8198" w:type="dxa"/>
            <w:vAlign w:val="center"/>
          </w:tcPr>
          <w:p w:rsidR="0098372F" w:rsidRDefault="0098372F" w:rsidP="00EA466C">
            <w:pPr>
              <w:ind w:left="0" w:right="31" w:firstLine="0"/>
              <w:jc w:val="left"/>
            </w:pPr>
            <w:r>
              <w:t>Respondent’s Ability to Identify and Resolve Problems on Past Projects</w:t>
            </w:r>
          </w:p>
        </w:tc>
        <w:tc>
          <w:tcPr>
            <w:tcW w:w="1413" w:type="dxa"/>
            <w:vAlign w:val="center"/>
          </w:tcPr>
          <w:p w:rsidR="0098372F" w:rsidRDefault="0098372F" w:rsidP="004D12A1">
            <w:pPr>
              <w:ind w:left="0" w:right="31" w:firstLine="0"/>
              <w:jc w:val="center"/>
            </w:pPr>
          </w:p>
        </w:tc>
      </w:tr>
      <w:tr w:rsidR="0098372F" w:rsidTr="00EA466C">
        <w:trPr>
          <w:trHeight w:val="288"/>
        </w:trPr>
        <w:tc>
          <w:tcPr>
            <w:tcW w:w="8198" w:type="dxa"/>
            <w:vAlign w:val="center"/>
          </w:tcPr>
          <w:p w:rsidR="0098372F" w:rsidRDefault="0098372F" w:rsidP="00EA466C">
            <w:pPr>
              <w:ind w:left="0" w:right="31" w:firstLine="0"/>
              <w:jc w:val="left"/>
            </w:pPr>
            <w:r>
              <w:t>TOTAL</w:t>
            </w:r>
          </w:p>
        </w:tc>
        <w:tc>
          <w:tcPr>
            <w:tcW w:w="1413" w:type="dxa"/>
            <w:vAlign w:val="center"/>
          </w:tcPr>
          <w:p w:rsidR="0098372F" w:rsidRDefault="0098372F" w:rsidP="004D12A1">
            <w:pPr>
              <w:ind w:left="0" w:right="31" w:firstLine="0"/>
              <w:jc w:val="center"/>
            </w:pPr>
            <w:r>
              <w:t>100</w:t>
            </w:r>
          </w:p>
        </w:tc>
      </w:tr>
    </w:tbl>
    <w:p w:rsidR="00186753" w:rsidRPr="00EA466C" w:rsidRDefault="0082449F">
      <w:pPr>
        <w:spacing w:after="0" w:line="259" w:lineRule="auto"/>
        <w:ind w:left="360" w:firstLine="0"/>
        <w:jc w:val="left"/>
      </w:pPr>
      <w:r>
        <w:rPr>
          <w:b/>
          <w:i/>
          <w:color w:val="0000FF"/>
        </w:rPr>
        <w:t xml:space="preserve"> </w:t>
      </w:r>
    </w:p>
    <w:p w:rsidR="00186753" w:rsidRDefault="0082449F" w:rsidP="00C316B4">
      <w:pPr>
        <w:pStyle w:val="Heading2"/>
        <w:numPr>
          <w:ilvl w:val="0"/>
          <w:numId w:val="0"/>
        </w:numPr>
        <w:tabs>
          <w:tab w:val="center" w:pos="498"/>
          <w:tab w:val="center" w:pos="1587"/>
          <w:tab w:val="center" w:pos="2615"/>
          <w:tab w:val="center" w:pos="3950"/>
          <w:tab w:val="center" w:pos="5680"/>
          <w:tab w:val="center" w:pos="6738"/>
          <w:tab w:val="center" w:pos="8060"/>
          <w:tab w:val="right" w:pos="9765"/>
        </w:tabs>
        <w:ind w:left="705" w:hanging="705"/>
      </w:pPr>
      <w:r>
        <w:rPr>
          <w:rFonts w:ascii="Calibri" w:eastAsia="Calibri" w:hAnsi="Calibri" w:cs="Calibri"/>
          <w:u w:val="none"/>
        </w:rPr>
        <w:tab/>
      </w:r>
      <w:r>
        <w:rPr>
          <w:u w:val="none"/>
        </w:rPr>
        <w:t>3.1</w:t>
      </w:r>
      <w:r>
        <w:rPr>
          <w:u w:val="none"/>
        </w:rPr>
        <w:tab/>
      </w:r>
      <w:r>
        <w:t xml:space="preserve">CRITERIA ONE: </w:t>
      </w:r>
      <w:r>
        <w:tab/>
        <w:t xml:space="preserve">RESPONDENT’S STATEMENT </w:t>
      </w:r>
      <w:r>
        <w:tab/>
        <w:t xml:space="preserve">OF </w:t>
      </w:r>
      <w:r>
        <w:tab/>
        <w:t xml:space="preserve">QUALIFICATIONS </w:t>
      </w:r>
      <w:r>
        <w:tab/>
        <w:t>AND</w:t>
      </w:r>
      <w:r>
        <w:rPr>
          <w:u w:val="none"/>
        </w:rPr>
        <w:t xml:space="preserve"> </w:t>
      </w:r>
      <w:r w:rsidR="007B53DE" w:rsidRPr="006A1C46">
        <w:t>A</w:t>
      </w:r>
      <w:r w:rsidRPr="006A1C46">
        <w:t>V</w:t>
      </w:r>
      <w:r>
        <w:t xml:space="preserve">AILABILITY TO UNDERTAKE THE PROJECT (Maximum of two (2) printed pages per </w:t>
      </w:r>
      <w:r w:rsidR="007B53DE">
        <w:t>q</w:t>
      </w:r>
      <w:r>
        <w:t xml:space="preserve">uestion) </w:t>
      </w:r>
    </w:p>
    <w:p w:rsidR="00186753" w:rsidRDefault="0082449F">
      <w:pPr>
        <w:spacing w:after="0" w:line="259" w:lineRule="auto"/>
        <w:ind w:left="360" w:firstLine="0"/>
        <w:jc w:val="left"/>
      </w:pPr>
      <w:r>
        <w:rPr>
          <w:b/>
        </w:rPr>
        <w:t xml:space="preserve"> </w:t>
      </w:r>
    </w:p>
    <w:p w:rsidR="00186753" w:rsidRDefault="0082449F">
      <w:pPr>
        <w:ind w:left="1425" w:right="31" w:hanging="720"/>
      </w:pPr>
      <w:r>
        <w:t>3.1.1</w:t>
      </w:r>
      <w:r>
        <w:rPr>
          <w:rFonts w:ascii="Arial" w:eastAsia="Arial" w:hAnsi="Arial" w:cs="Arial"/>
        </w:rPr>
        <w:t xml:space="preserve"> </w:t>
      </w:r>
      <w:r>
        <w:t xml:space="preserve">Provide a statement of interest for the project including a narrative describing the Prime Firm’s and Project Team’s unique qualifications as they pertain to this particular project. </w:t>
      </w:r>
    </w:p>
    <w:p w:rsidR="00186753" w:rsidRDefault="0082449F">
      <w:pPr>
        <w:spacing w:after="0" w:line="259" w:lineRule="auto"/>
        <w:ind w:left="1080" w:firstLine="0"/>
        <w:jc w:val="left"/>
      </w:pPr>
      <w:r>
        <w:t xml:space="preserve"> </w:t>
      </w:r>
    </w:p>
    <w:p w:rsidR="00186753" w:rsidRDefault="0082449F">
      <w:pPr>
        <w:ind w:left="1425" w:right="31" w:hanging="720"/>
      </w:pPr>
      <w:r>
        <w:t>3.1.2</w:t>
      </w:r>
      <w:r>
        <w:rPr>
          <w:rFonts w:ascii="Arial" w:eastAsia="Arial" w:hAnsi="Arial" w:cs="Arial"/>
        </w:rPr>
        <w:t xml:space="preserve"> </w:t>
      </w:r>
      <w:r>
        <w:t xml:space="preserve">Provide a statement on the availability and commitment of the Prime Firm and its principal(s) and assigned professionals to undertake the project. </w:t>
      </w:r>
    </w:p>
    <w:p w:rsidR="00186753" w:rsidRDefault="0082449F">
      <w:pPr>
        <w:spacing w:after="0" w:line="259" w:lineRule="auto"/>
        <w:ind w:left="720" w:firstLine="0"/>
        <w:jc w:val="left"/>
      </w:pPr>
      <w:r>
        <w:t xml:space="preserve"> </w:t>
      </w:r>
    </w:p>
    <w:p w:rsidR="00186753" w:rsidRDefault="0082449F" w:rsidP="007B53DE">
      <w:pPr>
        <w:tabs>
          <w:tab w:val="center" w:pos="941"/>
          <w:tab w:val="center" w:pos="5243"/>
        </w:tabs>
        <w:spacing w:line="247" w:lineRule="auto"/>
        <w:ind w:left="1426" w:right="29" w:hanging="720"/>
      </w:pPr>
      <w:r>
        <w:rPr>
          <w:rFonts w:ascii="Calibri" w:eastAsia="Calibri" w:hAnsi="Calibri" w:cs="Calibri"/>
        </w:rPr>
        <w:tab/>
      </w:r>
      <w:r>
        <w:t>3.1.3</w:t>
      </w:r>
      <w:r w:rsidR="00600F1F">
        <w:rPr>
          <w:rFonts w:ascii="Arial" w:eastAsia="Arial" w:hAnsi="Arial" w:cs="Arial"/>
        </w:rPr>
        <w:t xml:space="preserve"> </w:t>
      </w:r>
      <w:r>
        <w:t>Provide a brief hist</w:t>
      </w:r>
      <w:r w:rsidR="00FA6E03">
        <w:t>ory of the Prime Firm and each sub-contractor</w:t>
      </w:r>
      <w:r>
        <w:t xml:space="preserve"> proposed for the project.   </w:t>
      </w:r>
    </w:p>
    <w:p w:rsidR="00186753" w:rsidRDefault="0082449F">
      <w:pPr>
        <w:spacing w:after="0" w:line="259" w:lineRule="auto"/>
        <w:ind w:left="720" w:firstLine="0"/>
        <w:jc w:val="left"/>
      </w:pPr>
      <w:r>
        <w:t xml:space="preserve"> </w:t>
      </w:r>
    </w:p>
    <w:p w:rsidR="00186753" w:rsidRDefault="0082449F">
      <w:pPr>
        <w:ind w:left="1425" w:right="31" w:hanging="720"/>
      </w:pPr>
      <w:r>
        <w:t>3.1.4</w:t>
      </w:r>
      <w:r>
        <w:rPr>
          <w:rFonts w:ascii="Arial" w:eastAsia="Arial" w:hAnsi="Arial" w:cs="Arial"/>
        </w:rPr>
        <w:t xml:space="preserve"> </w:t>
      </w:r>
      <w:r>
        <w:t xml:space="preserve">Provide a graphic representation of the project team, identifying the Prime Firm and each </w:t>
      </w:r>
      <w:r w:rsidR="00FA6E03">
        <w:t xml:space="preserve">sub-contractor </w:t>
      </w:r>
      <w:r>
        <w:t xml:space="preserve">proposed for the project.  </w:t>
      </w:r>
    </w:p>
    <w:p w:rsidR="00186753" w:rsidRDefault="0082449F">
      <w:pPr>
        <w:spacing w:after="0" w:line="259" w:lineRule="auto"/>
        <w:ind w:left="360" w:firstLine="0"/>
        <w:jc w:val="left"/>
      </w:pPr>
      <w:r>
        <w:rPr>
          <w:color w:val="FF0000"/>
        </w:rPr>
        <w:t xml:space="preserve"> </w:t>
      </w:r>
    </w:p>
    <w:p w:rsidR="00186753" w:rsidRDefault="0082449F" w:rsidP="00C316B4">
      <w:pPr>
        <w:pStyle w:val="Heading2"/>
        <w:numPr>
          <w:ilvl w:val="0"/>
          <w:numId w:val="0"/>
        </w:numPr>
        <w:tabs>
          <w:tab w:val="center" w:pos="498"/>
          <w:tab w:val="center" w:pos="4346"/>
        </w:tabs>
        <w:ind w:left="360" w:hanging="360"/>
      </w:pPr>
      <w:r>
        <w:rPr>
          <w:rFonts w:ascii="Calibri" w:eastAsia="Calibri" w:hAnsi="Calibri" w:cs="Calibri"/>
          <w:u w:val="none"/>
        </w:rPr>
        <w:tab/>
      </w:r>
      <w:r>
        <w:rPr>
          <w:u w:val="none"/>
        </w:rPr>
        <w:t>3.2</w:t>
      </w:r>
      <w:r w:rsidR="00C316B4">
        <w:rPr>
          <w:rFonts w:ascii="Arial" w:eastAsia="Arial" w:hAnsi="Arial" w:cs="Arial"/>
          <w:u w:val="none"/>
        </w:rPr>
        <w:t xml:space="preserve"> </w:t>
      </w:r>
      <w:r>
        <w:t>CRITERIA TWO: PRIME FIRM’S ABILITY TO PROVIDE SERVICES</w:t>
      </w:r>
      <w:r>
        <w:rPr>
          <w:u w:val="none"/>
        </w:rPr>
        <w:t xml:space="preserve"> </w:t>
      </w:r>
    </w:p>
    <w:p w:rsidR="00186753" w:rsidRDefault="0082449F">
      <w:pPr>
        <w:spacing w:after="0" w:line="259" w:lineRule="auto"/>
        <w:ind w:left="360" w:firstLine="0"/>
        <w:jc w:val="left"/>
      </w:pPr>
      <w:r>
        <w:t xml:space="preserve"> </w:t>
      </w:r>
    </w:p>
    <w:p w:rsidR="00186753" w:rsidRDefault="0082449F">
      <w:pPr>
        <w:tabs>
          <w:tab w:val="center" w:pos="941"/>
          <w:tab w:val="center" w:pos="3826"/>
        </w:tabs>
        <w:ind w:left="0" w:firstLine="0"/>
        <w:jc w:val="left"/>
      </w:pPr>
      <w:r>
        <w:rPr>
          <w:rFonts w:ascii="Calibri" w:eastAsia="Calibri" w:hAnsi="Calibri" w:cs="Calibri"/>
        </w:rPr>
        <w:tab/>
      </w:r>
      <w:r>
        <w:t>3.2.1</w:t>
      </w:r>
      <w:r>
        <w:rPr>
          <w:rFonts w:ascii="Arial" w:eastAsia="Arial" w:hAnsi="Arial" w:cs="Arial"/>
        </w:rPr>
        <w:t xml:space="preserve"> </w:t>
      </w:r>
      <w:r>
        <w:rPr>
          <w:rFonts w:ascii="Arial" w:eastAsia="Arial" w:hAnsi="Arial" w:cs="Arial"/>
        </w:rPr>
        <w:tab/>
      </w:r>
      <w:r>
        <w:t xml:space="preserve">Provide the following information for the Prime Firm: </w:t>
      </w:r>
    </w:p>
    <w:p w:rsidR="00186753" w:rsidRDefault="0082449F">
      <w:pPr>
        <w:spacing w:after="0" w:line="259" w:lineRule="auto"/>
        <w:ind w:left="1080" w:firstLine="0"/>
        <w:jc w:val="left"/>
      </w:pPr>
      <w:r>
        <w:t xml:space="preserve"> </w:t>
      </w:r>
    </w:p>
    <w:p w:rsidR="00186753" w:rsidRDefault="0082449F">
      <w:pPr>
        <w:numPr>
          <w:ilvl w:val="0"/>
          <w:numId w:val="2"/>
        </w:numPr>
        <w:ind w:right="31" w:hanging="360"/>
      </w:pPr>
      <w:r>
        <w:t xml:space="preserve">Legal name of the company as registered with the Secretary State of Texas </w:t>
      </w:r>
    </w:p>
    <w:p w:rsidR="00186753" w:rsidRDefault="0082449F">
      <w:pPr>
        <w:numPr>
          <w:ilvl w:val="0"/>
          <w:numId w:val="2"/>
        </w:numPr>
        <w:ind w:right="31" w:hanging="360"/>
      </w:pPr>
      <w:r>
        <w:t xml:space="preserve">Address of the office that will be providing services </w:t>
      </w:r>
    </w:p>
    <w:p w:rsidR="00186753" w:rsidRDefault="0082449F">
      <w:pPr>
        <w:numPr>
          <w:ilvl w:val="0"/>
          <w:numId w:val="2"/>
        </w:numPr>
        <w:ind w:right="31" w:hanging="360"/>
      </w:pPr>
      <w:r>
        <w:t xml:space="preserve">Number of years in business </w:t>
      </w:r>
    </w:p>
    <w:p w:rsidR="00186753" w:rsidRDefault="0082449F">
      <w:pPr>
        <w:numPr>
          <w:ilvl w:val="0"/>
          <w:numId w:val="2"/>
        </w:numPr>
        <w:ind w:right="31" w:hanging="360"/>
      </w:pPr>
      <w:r>
        <w:t xml:space="preserve">Type of Operation (Individual, Partnership, Corporation, Joint Venture, etc…) </w:t>
      </w:r>
    </w:p>
    <w:p w:rsidR="00186753" w:rsidRDefault="0082449F">
      <w:pPr>
        <w:numPr>
          <w:ilvl w:val="0"/>
          <w:numId w:val="2"/>
        </w:numPr>
        <w:ind w:right="31" w:hanging="360"/>
      </w:pPr>
      <w:r>
        <w:t xml:space="preserve">Number of Employees by skill group </w:t>
      </w:r>
    </w:p>
    <w:p w:rsidR="00186753" w:rsidRDefault="0082449F">
      <w:pPr>
        <w:numPr>
          <w:ilvl w:val="0"/>
          <w:numId w:val="2"/>
        </w:numPr>
        <w:ind w:right="31" w:hanging="360"/>
      </w:pPr>
      <w:r>
        <w:t xml:space="preserve">Annual revenue totals for the past ten (10) years </w:t>
      </w:r>
    </w:p>
    <w:p w:rsidR="00186753" w:rsidRDefault="0082449F">
      <w:pPr>
        <w:spacing w:after="0" w:line="259" w:lineRule="auto"/>
        <w:ind w:left="1080" w:firstLine="0"/>
        <w:jc w:val="left"/>
      </w:pPr>
      <w:r>
        <w:t xml:space="preserve"> </w:t>
      </w:r>
    </w:p>
    <w:p w:rsidR="00186753" w:rsidRDefault="0082449F">
      <w:pPr>
        <w:ind w:left="1425" w:right="31" w:hanging="720"/>
      </w:pPr>
      <w:r>
        <w:t>3.2</w:t>
      </w:r>
      <w:r w:rsidR="00C316B4">
        <w:t>.2</w:t>
      </w:r>
      <w:r>
        <w:rPr>
          <w:rFonts w:ascii="Arial" w:eastAsia="Arial" w:hAnsi="Arial" w:cs="Arial"/>
        </w:rPr>
        <w:t xml:space="preserve"> </w:t>
      </w:r>
      <w:proofErr w:type="gramStart"/>
      <w:r>
        <w:t>Is</w:t>
      </w:r>
      <w:proofErr w:type="gramEnd"/>
      <w:r>
        <w:t xml:space="preserve"> your company currently for sale or involved in any transaction to expand or to become acquired by another business entity? If yes, please explain the impact both in organizational and directional terms. </w:t>
      </w:r>
    </w:p>
    <w:p w:rsidR="00186753" w:rsidRDefault="0082449F">
      <w:pPr>
        <w:spacing w:after="0" w:line="259" w:lineRule="auto"/>
        <w:ind w:left="360" w:firstLine="0"/>
        <w:jc w:val="left"/>
      </w:pPr>
      <w:r>
        <w:lastRenderedPageBreak/>
        <w:t xml:space="preserve"> </w:t>
      </w:r>
    </w:p>
    <w:p w:rsidR="00186753" w:rsidRDefault="0082449F">
      <w:pPr>
        <w:ind w:left="1425" w:right="31" w:hanging="720"/>
      </w:pPr>
      <w:r>
        <w:t>3.2.</w:t>
      </w:r>
      <w:r w:rsidR="00600F1F">
        <w:t>3</w:t>
      </w:r>
      <w:r>
        <w:rPr>
          <w:rFonts w:ascii="Arial" w:eastAsia="Arial" w:hAnsi="Arial" w:cs="Arial"/>
        </w:rPr>
        <w:t xml:space="preserve"> </w:t>
      </w:r>
      <w:r>
        <w:t xml:space="preserve">Provide any details of all past or pending litigation or claims filed against your company that would affect your company's performance under a Contract with the Owner. </w:t>
      </w:r>
    </w:p>
    <w:p w:rsidR="00186753" w:rsidRDefault="0082449F">
      <w:pPr>
        <w:spacing w:after="0" w:line="259" w:lineRule="auto"/>
        <w:ind w:left="720" w:firstLine="0"/>
        <w:jc w:val="left"/>
      </w:pPr>
      <w:r>
        <w:t xml:space="preserve"> </w:t>
      </w:r>
    </w:p>
    <w:p w:rsidR="00186753" w:rsidRDefault="00E55CCE">
      <w:pPr>
        <w:ind w:left="1425" w:right="31" w:hanging="720"/>
      </w:pPr>
      <w:r>
        <w:t>3.2.4</w:t>
      </w:r>
      <w:r w:rsidR="0082449F">
        <w:rPr>
          <w:rFonts w:ascii="Arial" w:eastAsia="Arial" w:hAnsi="Arial" w:cs="Arial"/>
        </w:rPr>
        <w:t xml:space="preserve"> </w:t>
      </w:r>
      <w:r w:rsidR="0082449F">
        <w:t xml:space="preserve">Is your company currently in default on any loan agreement or financing agreement with any bank, financial institution, or other entity?  If yes, specify date(s), details, circumstances, and prospects for resolution. </w:t>
      </w:r>
    </w:p>
    <w:p w:rsidR="00186753" w:rsidRDefault="0082449F">
      <w:pPr>
        <w:spacing w:after="0" w:line="259" w:lineRule="auto"/>
        <w:ind w:left="720" w:firstLine="0"/>
        <w:jc w:val="left"/>
      </w:pPr>
      <w:r>
        <w:t xml:space="preserve"> </w:t>
      </w:r>
    </w:p>
    <w:p w:rsidR="00186753" w:rsidRDefault="00E55CCE">
      <w:pPr>
        <w:ind w:left="1425" w:right="31" w:hanging="720"/>
      </w:pPr>
      <w:r>
        <w:t>3.2.5</w:t>
      </w:r>
      <w:r w:rsidR="0082449F">
        <w:rPr>
          <w:rFonts w:ascii="Arial" w:eastAsia="Arial" w:hAnsi="Arial" w:cs="Arial"/>
        </w:rPr>
        <w:t xml:space="preserve"> </w:t>
      </w:r>
      <w:r w:rsidR="0082449F">
        <w:t xml:space="preserve">Does any relationship exist by relative, business associate, capital funding agreement, or any other such kinship between your firm and any Owner employee, officer or Regent?  If so, please explain. </w:t>
      </w:r>
    </w:p>
    <w:p w:rsidR="00186753" w:rsidRDefault="0082449F">
      <w:pPr>
        <w:spacing w:after="0" w:line="259" w:lineRule="auto"/>
        <w:ind w:left="720" w:firstLine="0"/>
        <w:jc w:val="left"/>
      </w:pPr>
      <w:r>
        <w:t xml:space="preserve"> </w:t>
      </w:r>
    </w:p>
    <w:p w:rsidR="00186753" w:rsidRDefault="00E55CCE">
      <w:pPr>
        <w:ind w:left="1425" w:right="31" w:hanging="720"/>
      </w:pPr>
      <w:r>
        <w:t>3.2.6</w:t>
      </w:r>
      <w:r w:rsidR="0082449F">
        <w:rPr>
          <w:rFonts w:ascii="Arial" w:eastAsia="Arial" w:hAnsi="Arial" w:cs="Arial"/>
        </w:rPr>
        <w:t xml:space="preserve"> </w:t>
      </w:r>
      <w:r w:rsidR="0082449F">
        <w:t xml:space="preserve">Provide a claims history under professional malpractice insurance for the past five (5) years for the Prime Firm and any team members proposed to provide professional architectural or engineering services. </w:t>
      </w:r>
    </w:p>
    <w:p w:rsidR="00186753" w:rsidRDefault="0082449F">
      <w:pPr>
        <w:spacing w:after="0" w:line="259" w:lineRule="auto"/>
        <w:ind w:left="360" w:firstLine="0"/>
        <w:jc w:val="left"/>
      </w:pPr>
      <w:r>
        <w:t xml:space="preserve">   </w:t>
      </w:r>
    </w:p>
    <w:p w:rsidR="00186753" w:rsidRDefault="0082449F" w:rsidP="00C316B4">
      <w:pPr>
        <w:pStyle w:val="Heading2"/>
        <w:numPr>
          <w:ilvl w:val="0"/>
          <w:numId w:val="0"/>
        </w:numPr>
        <w:ind w:left="705" w:hanging="360"/>
      </w:pPr>
      <w:r>
        <w:rPr>
          <w:u w:val="none"/>
        </w:rPr>
        <w:t>3.3</w:t>
      </w:r>
      <w:r>
        <w:rPr>
          <w:u w:val="none"/>
        </w:rPr>
        <w:tab/>
      </w:r>
      <w:r>
        <w:t>CRITERIA THREE:  PROJECT TEAM’S ABILITY TO PROVIDE DESIGN AND</w:t>
      </w:r>
      <w:r w:rsidR="00C316B4">
        <w:t xml:space="preserve"> </w:t>
      </w:r>
      <w:r w:rsidR="00BC40AC">
        <w:t>C</w:t>
      </w:r>
      <w:r>
        <w:t>ONSTRUCTION ADMINISTRATION SERVICES</w:t>
      </w:r>
      <w:r>
        <w:rPr>
          <w:u w:val="none"/>
        </w:rPr>
        <w:t xml:space="preserve"> </w:t>
      </w:r>
    </w:p>
    <w:p w:rsidR="00186753" w:rsidRDefault="0082449F">
      <w:pPr>
        <w:spacing w:after="0" w:line="259" w:lineRule="auto"/>
        <w:ind w:left="360" w:firstLine="0"/>
        <w:jc w:val="left"/>
      </w:pPr>
      <w:r>
        <w:t xml:space="preserve"> </w:t>
      </w:r>
    </w:p>
    <w:p w:rsidR="00186753" w:rsidRDefault="0082449F">
      <w:pPr>
        <w:ind w:left="1425" w:right="31" w:hanging="720"/>
      </w:pPr>
      <w:r>
        <w:t>3.3.1</w:t>
      </w:r>
      <w:r>
        <w:rPr>
          <w:rFonts w:ascii="Arial" w:eastAsia="Arial" w:hAnsi="Arial" w:cs="Arial"/>
        </w:rPr>
        <w:t xml:space="preserve"> </w:t>
      </w:r>
      <w:r>
        <w:t xml:space="preserve">Describe, in graphic and written form, the proposed project assignments and lines of authority and communication for principals and key professional members of each </w:t>
      </w:r>
      <w:r w:rsidR="001D367A">
        <w:t>sub-contractor</w:t>
      </w:r>
      <w:r>
        <w:t xml:space="preserve"> that will be involved in the project.  Indicate the estimated percent of time these individuals will be involved in the project for design and construction. </w:t>
      </w:r>
    </w:p>
    <w:p w:rsidR="00186753" w:rsidRDefault="0082449F">
      <w:pPr>
        <w:spacing w:after="0" w:line="259" w:lineRule="auto"/>
        <w:ind w:left="720" w:firstLine="0"/>
        <w:jc w:val="left"/>
      </w:pPr>
      <w:r>
        <w:t xml:space="preserve"> </w:t>
      </w:r>
    </w:p>
    <w:p w:rsidR="00186753" w:rsidRDefault="0082449F">
      <w:pPr>
        <w:ind w:left="1425" w:right="31" w:hanging="720"/>
      </w:pPr>
      <w:r>
        <w:t>3.3.2</w:t>
      </w:r>
      <w:r>
        <w:rPr>
          <w:rFonts w:ascii="Arial" w:eastAsia="Arial" w:hAnsi="Arial" w:cs="Arial"/>
        </w:rPr>
        <w:t xml:space="preserve"> </w:t>
      </w:r>
      <w:r>
        <w:t xml:space="preserve">Provide resumes giving the experience and expertise of the professional members for each </w:t>
      </w:r>
      <w:r w:rsidR="0075525A">
        <w:t xml:space="preserve">Prime Firm and </w:t>
      </w:r>
      <w:r w:rsidR="001D367A">
        <w:t>sub-contractor</w:t>
      </w:r>
      <w:r>
        <w:t xml:space="preserve"> that will be involved in the project, including their experience with similar projects, the number of years with the firm, and their city of residence.   </w:t>
      </w:r>
    </w:p>
    <w:p w:rsidR="00186753" w:rsidRDefault="0082449F">
      <w:pPr>
        <w:spacing w:after="0" w:line="259" w:lineRule="auto"/>
        <w:ind w:left="720" w:firstLine="0"/>
        <w:jc w:val="left"/>
      </w:pPr>
      <w:r>
        <w:t xml:space="preserve"> </w:t>
      </w:r>
    </w:p>
    <w:p w:rsidR="00186753" w:rsidRDefault="0082449F">
      <w:pPr>
        <w:ind w:left="1425" w:right="31" w:hanging="720"/>
      </w:pPr>
      <w:r>
        <w:t>3.3.3</w:t>
      </w:r>
      <w:r>
        <w:rPr>
          <w:rFonts w:ascii="Arial" w:eastAsia="Arial" w:hAnsi="Arial" w:cs="Arial"/>
        </w:rPr>
        <w:t xml:space="preserve"> </w:t>
      </w:r>
      <w:r>
        <w:t xml:space="preserve">Clearly identify the members of the proposed team who worked on the listed projects in Criteria 3.4 and 3.5, and describe their roles in those projects. </w:t>
      </w:r>
    </w:p>
    <w:p w:rsidR="00186753" w:rsidRDefault="0082449F">
      <w:pPr>
        <w:spacing w:after="0" w:line="259" w:lineRule="auto"/>
        <w:ind w:left="720" w:firstLine="0"/>
        <w:jc w:val="left"/>
      </w:pPr>
      <w:r>
        <w:t xml:space="preserve"> </w:t>
      </w:r>
    </w:p>
    <w:p w:rsidR="00186753" w:rsidRDefault="0082449F">
      <w:pPr>
        <w:ind w:left="1425" w:right="31" w:hanging="720"/>
      </w:pPr>
      <w:r>
        <w:t>3.3.4</w:t>
      </w:r>
      <w:r>
        <w:rPr>
          <w:rFonts w:ascii="Arial" w:eastAsia="Arial" w:hAnsi="Arial" w:cs="Arial"/>
        </w:rPr>
        <w:t xml:space="preserve"> </w:t>
      </w:r>
      <w:r>
        <w:t>Describe the basis for the selection of the proposed sub-</w:t>
      </w:r>
      <w:proofErr w:type="spellStart"/>
      <w:r w:rsidR="00640E67">
        <w:t>contractos</w:t>
      </w:r>
      <w:proofErr w:type="spellEnd"/>
      <w:r>
        <w:t xml:space="preserve"> included in the design team and the role each will play for this project. </w:t>
      </w:r>
    </w:p>
    <w:p w:rsidR="00186753" w:rsidRDefault="0082449F">
      <w:pPr>
        <w:spacing w:after="0" w:line="259" w:lineRule="auto"/>
        <w:ind w:left="720" w:firstLine="0"/>
        <w:jc w:val="left"/>
      </w:pPr>
      <w:r>
        <w:t xml:space="preserve"> </w:t>
      </w:r>
    </w:p>
    <w:p w:rsidR="00186753" w:rsidRDefault="0082449F">
      <w:pPr>
        <w:ind w:left="1425" w:right="31" w:hanging="720"/>
      </w:pPr>
      <w:r>
        <w:t>3.3.5</w:t>
      </w:r>
      <w:r>
        <w:rPr>
          <w:rFonts w:ascii="Arial" w:eastAsia="Arial" w:hAnsi="Arial" w:cs="Arial"/>
        </w:rPr>
        <w:t xml:space="preserve"> </w:t>
      </w:r>
      <w:r>
        <w:t xml:space="preserve">Describe the Prime Firm’s process in working with </w:t>
      </w:r>
      <w:r w:rsidR="001D367A">
        <w:t>sub-contractor</w:t>
      </w:r>
      <w:r>
        <w:t xml:space="preserve">s and integrating them into the design process.   </w:t>
      </w:r>
    </w:p>
    <w:p w:rsidR="00186753" w:rsidRDefault="0082449F">
      <w:pPr>
        <w:spacing w:after="0" w:line="259" w:lineRule="auto"/>
        <w:ind w:left="360" w:firstLine="0"/>
        <w:jc w:val="left"/>
      </w:pPr>
      <w:r>
        <w:t xml:space="preserve"> </w:t>
      </w:r>
    </w:p>
    <w:p w:rsidR="00186753" w:rsidRDefault="0082449F" w:rsidP="000D654A">
      <w:pPr>
        <w:pStyle w:val="Heading2"/>
        <w:numPr>
          <w:ilvl w:val="0"/>
          <w:numId w:val="0"/>
        </w:numPr>
        <w:ind w:left="720" w:hanging="360"/>
      </w:pPr>
      <w:r>
        <w:rPr>
          <w:u w:val="none"/>
        </w:rPr>
        <w:t>3.4</w:t>
      </w:r>
      <w:r w:rsidR="00F57A16">
        <w:rPr>
          <w:rFonts w:ascii="Arial" w:eastAsia="Arial" w:hAnsi="Arial" w:cs="Arial"/>
          <w:u w:val="none"/>
        </w:rPr>
        <w:t xml:space="preserve"> </w:t>
      </w:r>
      <w:r>
        <w:t>CRITERIA FOUR: RESPONDENT’S PERFORMANCE ON PAST REPRESENTATIVE</w:t>
      </w:r>
      <w:r w:rsidR="00BC40AC">
        <w:t xml:space="preserve"> </w:t>
      </w:r>
      <w:r w:rsidR="000D654A">
        <w:t xml:space="preserve">       </w:t>
      </w:r>
      <w:r w:rsidR="00DC19D6">
        <w:t>PR</w:t>
      </w:r>
      <w:r>
        <w:t>OJECTS</w:t>
      </w:r>
      <w:r>
        <w:rPr>
          <w:u w:val="none"/>
        </w:rPr>
        <w:t xml:space="preserve"> </w:t>
      </w:r>
    </w:p>
    <w:p w:rsidR="00186753" w:rsidRDefault="0082449F">
      <w:pPr>
        <w:spacing w:after="0" w:line="259" w:lineRule="auto"/>
        <w:ind w:left="360" w:firstLine="0"/>
        <w:jc w:val="left"/>
      </w:pPr>
      <w:r>
        <w:t xml:space="preserve"> </w:t>
      </w:r>
    </w:p>
    <w:p w:rsidR="00186753" w:rsidRDefault="0082449F">
      <w:pPr>
        <w:ind w:left="1425" w:right="31" w:hanging="720"/>
      </w:pPr>
      <w:r>
        <w:t>3.4.1</w:t>
      </w:r>
      <w:r>
        <w:rPr>
          <w:rFonts w:ascii="Arial" w:eastAsia="Arial" w:hAnsi="Arial" w:cs="Arial"/>
        </w:rPr>
        <w:t xml:space="preserve"> </w:t>
      </w:r>
      <w:r>
        <w:t xml:space="preserve">List a maximum of five (5) projects for which you have provided services that are most related to this project. List the projects in order of priority, with the most relevant project listed first.  Provide the following information for each project listed: </w:t>
      </w:r>
    </w:p>
    <w:p w:rsidR="00186753" w:rsidRDefault="0082449F">
      <w:pPr>
        <w:spacing w:after="0" w:line="259" w:lineRule="auto"/>
        <w:ind w:left="1080" w:firstLine="0"/>
        <w:jc w:val="left"/>
      </w:pPr>
      <w:r>
        <w:t xml:space="preserve"> </w:t>
      </w:r>
    </w:p>
    <w:p w:rsidR="00186753" w:rsidRDefault="0082449F">
      <w:pPr>
        <w:numPr>
          <w:ilvl w:val="0"/>
          <w:numId w:val="3"/>
        </w:numPr>
        <w:ind w:right="31" w:hanging="360"/>
      </w:pPr>
      <w:r>
        <w:t xml:space="preserve">Project name, location, contract delivery method, and description </w:t>
      </w:r>
    </w:p>
    <w:p w:rsidR="00186753" w:rsidRDefault="0082449F">
      <w:pPr>
        <w:numPr>
          <w:ilvl w:val="0"/>
          <w:numId w:val="3"/>
        </w:numPr>
        <w:ind w:right="31" w:hanging="360"/>
      </w:pPr>
      <w:r>
        <w:t xml:space="preserve">Color images (photographic or machine reproductions) </w:t>
      </w:r>
    </w:p>
    <w:p w:rsidR="00186753" w:rsidRDefault="0082449F">
      <w:pPr>
        <w:numPr>
          <w:ilvl w:val="0"/>
          <w:numId w:val="3"/>
        </w:numPr>
        <w:ind w:right="31" w:hanging="360"/>
      </w:pPr>
      <w:r>
        <w:t xml:space="preserve">Initial and final Construction Cost, including Change Orders </w:t>
      </w:r>
    </w:p>
    <w:p w:rsidR="00186753" w:rsidRDefault="0082449F">
      <w:pPr>
        <w:numPr>
          <w:ilvl w:val="0"/>
          <w:numId w:val="3"/>
        </w:numPr>
        <w:ind w:right="31" w:hanging="360"/>
      </w:pPr>
      <w:r>
        <w:t xml:space="preserve">Final project size in gross square feet </w:t>
      </w:r>
    </w:p>
    <w:p w:rsidR="00186753" w:rsidRDefault="0082449F">
      <w:pPr>
        <w:numPr>
          <w:ilvl w:val="0"/>
          <w:numId w:val="3"/>
        </w:numPr>
        <w:ind w:right="31" w:hanging="360"/>
      </w:pPr>
      <w:r>
        <w:t xml:space="preserve">Type of construction (new, renovation, or expansion) </w:t>
      </w:r>
    </w:p>
    <w:p w:rsidR="00186753" w:rsidRDefault="0082449F">
      <w:pPr>
        <w:numPr>
          <w:ilvl w:val="0"/>
          <w:numId w:val="3"/>
        </w:numPr>
        <w:ind w:right="31" w:hanging="360"/>
      </w:pPr>
      <w:r>
        <w:lastRenderedPageBreak/>
        <w:t xml:space="preserve">Actual start and finish dates for design </w:t>
      </w:r>
    </w:p>
    <w:p w:rsidR="00186753" w:rsidRDefault="0082449F">
      <w:pPr>
        <w:numPr>
          <w:ilvl w:val="0"/>
          <w:numId w:val="3"/>
        </w:numPr>
        <w:ind w:right="31" w:hanging="360"/>
      </w:pPr>
      <w:r>
        <w:t xml:space="preserve">Actual Notice To Proceed and Substantial Completion dates for construction </w:t>
      </w:r>
    </w:p>
    <w:p w:rsidR="00186753" w:rsidRDefault="0082449F">
      <w:pPr>
        <w:numPr>
          <w:ilvl w:val="0"/>
          <w:numId w:val="3"/>
        </w:numPr>
        <w:ind w:right="31" w:hanging="360"/>
      </w:pPr>
      <w:r>
        <w:t xml:space="preserve">Description of professional services Prime Firm provided for the project </w:t>
      </w:r>
    </w:p>
    <w:p w:rsidR="00186753" w:rsidRDefault="0082449F">
      <w:pPr>
        <w:numPr>
          <w:ilvl w:val="0"/>
          <w:numId w:val="3"/>
        </w:numPr>
        <w:ind w:right="31" w:hanging="360"/>
      </w:pPr>
      <w:r>
        <w:t xml:space="preserve">Name of Project Manager (individual responsible to the Owner for the overall success of the project) </w:t>
      </w:r>
    </w:p>
    <w:p w:rsidR="00EF4DDA" w:rsidRDefault="0082449F">
      <w:pPr>
        <w:numPr>
          <w:ilvl w:val="0"/>
          <w:numId w:val="3"/>
        </w:numPr>
        <w:ind w:right="31" w:hanging="360"/>
      </w:pPr>
      <w:r>
        <w:t>Name of Project Architect (individual responsible for coordinating the day to day work)</w:t>
      </w:r>
    </w:p>
    <w:p w:rsidR="00EF4DDA" w:rsidRPr="00EF4DDA" w:rsidRDefault="0082449F">
      <w:pPr>
        <w:numPr>
          <w:ilvl w:val="0"/>
          <w:numId w:val="3"/>
        </w:numPr>
        <w:ind w:right="31" w:hanging="360"/>
      </w:pPr>
      <w:r>
        <w:t>Name of Project Designer (individual responsible for design concepts)</w:t>
      </w:r>
      <w:r>
        <w:rPr>
          <w:b/>
          <w:i/>
          <w:color w:val="0000FF"/>
        </w:rPr>
        <w:t xml:space="preserve"> </w:t>
      </w:r>
    </w:p>
    <w:p w:rsidR="00186753" w:rsidRDefault="001D367A">
      <w:pPr>
        <w:numPr>
          <w:ilvl w:val="0"/>
          <w:numId w:val="3"/>
        </w:numPr>
        <w:ind w:right="31" w:hanging="360"/>
      </w:pPr>
      <w:r>
        <w:t>Sub-contractor</w:t>
      </w:r>
      <w:r w:rsidR="0082449F">
        <w:t>s</w:t>
      </w:r>
      <w:r w:rsidR="0082449F">
        <w:rPr>
          <w:b/>
          <w:i/>
        </w:rPr>
        <w:t xml:space="preserve"> </w:t>
      </w:r>
    </w:p>
    <w:p w:rsidR="00186753" w:rsidRDefault="0082449F">
      <w:pPr>
        <w:spacing w:after="0" w:line="259" w:lineRule="auto"/>
        <w:ind w:left="1800" w:firstLine="0"/>
        <w:jc w:val="left"/>
      </w:pPr>
      <w:r>
        <w:rPr>
          <w:b/>
          <w:i/>
        </w:rPr>
        <w:t xml:space="preserve"> </w:t>
      </w:r>
    </w:p>
    <w:p w:rsidR="00186753" w:rsidRDefault="0082449F" w:rsidP="00EF4DDA">
      <w:pPr>
        <w:ind w:left="1350" w:right="31" w:firstLine="0"/>
      </w:pPr>
      <w:r>
        <w:t>References shall be considered relevant based on specific project participation and experience with the Respondent.  The Owner may contact references during any part of this process.  The Owner reserves the right to contact any other references at any time during the RFQ process.</w:t>
      </w:r>
      <w:r>
        <w:rPr>
          <w:b/>
          <w:i/>
          <w:color w:val="0000FF"/>
        </w:rPr>
        <w:t xml:space="preserve"> </w:t>
      </w:r>
    </w:p>
    <w:p w:rsidR="00186753" w:rsidRDefault="0082449F">
      <w:pPr>
        <w:spacing w:after="0" w:line="259" w:lineRule="auto"/>
        <w:ind w:left="1800" w:firstLine="0"/>
        <w:jc w:val="left"/>
      </w:pPr>
      <w:r>
        <w:rPr>
          <w:b/>
          <w:i/>
          <w:color w:val="0000FF"/>
        </w:rPr>
        <w:t xml:space="preserve"> </w:t>
      </w:r>
    </w:p>
    <w:p w:rsidR="00BC40AC" w:rsidRDefault="0082449F">
      <w:pPr>
        <w:ind w:left="1425" w:right="31" w:hanging="720"/>
        <w:rPr>
          <w:rFonts w:eastAsia="Arial"/>
        </w:rPr>
      </w:pPr>
      <w:r>
        <w:t>3.4.</w:t>
      </w:r>
      <w:r w:rsidRPr="00BC40AC">
        <w:t>2</w:t>
      </w:r>
      <w:r w:rsidRPr="00BC40AC">
        <w:rPr>
          <w:rFonts w:eastAsia="Arial"/>
        </w:rPr>
        <w:t xml:space="preserve"> </w:t>
      </w:r>
      <w:r w:rsidR="00BC40AC" w:rsidRPr="00BC40AC">
        <w:rPr>
          <w:rFonts w:eastAsia="Arial"/>
        </w:rPr>
        <w:t>References (for each project listed above, identify the following):</w:t>
      </w:r>
    </w:p>
    <w:p w:rsidR="00BC40AC" w:rsidRDefault="00BC40AC" w:rsidP="00BC40AC">
      <w:pPr>
        <w:numPr>
          <w:ilvl w:val="0"/>
          <w:numId w:val="3"/>
        </w:numPr>
        <w:ind w:right="31" w:hanging="360"/>
      </w:pPr>
      <w:r>
        <w:t xml:space="preserve">The Owner’s name and representative who served as the day-to-day liaison during the design and construction phases of the project, including telephone number </w:t>
      </w:r>
    </w:p>
    <w:p w:rsidR="00BC40AC" w:rsidRDefault="00BC40AC" w:rsidP="00BC40AC">
      <w:pPr>
        <w:numPr>
          <w:ilvl w:val="0"/>
          <w:numId w:val="3"/>
        </w:numPr>
        <w:ind w:right="31" w:hanging="360"/>
      </w:pPr>
      <w:r>
        <w:t>Contractor’s name and representative who served as the day-to-day liaison during the Preconstruction and/or construction phase of the project, including telephone number</w:t>
      </w:r>
    </w:p>
    <w:p w:rsidR="00BC40AC" w:rsidRDefault="00BC40AC" w:rsidP="00BC40AC">
      <w:pPr>
        <w:numPr>
          <w:ilvl w:val="0"/>
          <w:numId w:val="3"/>
        </w:numPr>
        <w:ind w:right="31" w:hanging="360"/>
      </w:pPr>
      <w:r>
        <w:t>Length of business relationship with the Owner.</w:t>
      </w:r>
      <w:r>
        <w:rPr>
          <w:b/>
          <w:i/>
        </w:rPr>
        <w:t xml:space="preserve"> </w:t>
      </w:r>
    </w:p>
    <w:p w:rsidR="00BC40AC" w:rsidRDefault="00BC40AC" w:rsidP="00BC40AC">
      <w:pPr>
        <w:ind w:left="720" w:right="31" w:firstLine="0"/>
      </w:pPr>
    </w:p>
    <w:p w:rsidR="00BC40AC" w:rsidRDefault="00BC40AC" w:rsidP="00BC40AC">
      <w:pPr>
        <w:ind w:left="1260" w:right="31" w:firstLine="0"/>
      </w:pPr>
      <w:r>
        <w:t>References shall be considered relevant based on specific project participation and experience with the Respondent.  The Owner may contact references during any part of this process.  The Owner reserves the right to contact any other references at any time during the RFQ process.</w:t>
      </w:r>
      <w:r w:rsidRPr="00BC40AC">
        <w:rPr>
          <w:b/>
          <w:i/>
          <w:color w:val="0000FF"/>
        </w:rPr>
        <w:t xml:space="preserve"> </w:t>
      </w:r>
    </w:p>
    <w:p w:rsidR="00E744E2" w:rsidRDefault="00E744E2" w:rsidP="00F013EA">
      <w:pPr>
        <w:pStyle w:val="Heading2"/>
        <w:numPr>
          <w:ilvl w:val="0"/>
          <w:numId w:val="0"/>
        </w:numPr>
        <w:tabs>
          <w:tab w:val="center" w:pos="498"/>
          <w:tab w:val="center" w:pos="5298"/>
        </w:tabs>
        <w:spacing w:line="250" w:lineRule="auto"/>
        <w:ind w:left="706" w:hanging="360"/>
        <w:rPr>
          <w:u w:val="none"/>
        </w:rPr>
      </w:pPr>
    </w:p>
    <w:p w:rsidR="00186753" w:rsidRDefault="0082449F" w:rsidP="00F013EA">
      <w:pPr>
        <w:pStyle w:val="Heading2"/>
        <w:numPr>
          <w:ilvl w:val="0"/>
          <w:numId w:val="0"/>
        </w:numPr>
        <w:tabs>
          <w:tab w:val="center" w:pos="498"/>
          <w:tab w:val="center" w:pos="5298"/>
        </w:tabs>
        <w:spacing w:line="250" w:lineRule="auto"/>
        <w:ind w:left="706" w:hanging="360"/>
      </w:pPr>
      <w:r>
        <w:rPr>
          <w:u w:val="none"/>
        </w:rPr>
        <w:t>3.5</w:t>
      </w:r>
      <w:r w:rsidR="00BC40AC">
        <w:rPr>
          <w:u w:val="none"/>
        </w:rPr>
        <w:t xml:space="preserve"> </w:t>
      </w:r>
      <w:r w:rsidR="00BC40AC">
        <w:rPr>
          <w:u w:val="none"/>
        </w:rPr>
        <w:tab/>
      </w:r>
      <w:r>
        <w:t xml:space="preserve">CRITERIA FIVE: RESPONDENT’S PAST PERFORMANCE ON </w:t>
      </w:r>
      <w:r w:rsidR="00BC40AC">
        <w:t>TWU</w:t>
      </w:r>
      <w:r>
        <w:t xml:space="preserve"> PROJECTS</w:t>
      </w:r>
      <w:r>
        <w:rPr>
          <w:u w:val="none"/>
        </w:rPr>
        <w:t xml:space="preserve"> </w:t>
      </w:r>
    </w:p>
    <w:p w:rsidR="00186753" w:rsidRDefault="0082449F">
      <w:pPr>
        <w:spacing w:after="0" w:line="259" w:lineRule="auto"/>
        <w:ind w:left="360" w:firstLine="0"/>
        <w:jc w:val="left"/>
      </w:pPr>
      <w:r>
        <w:t xml:space="preserve"> </w:t>
      </w:r>
    </w:p>
    <w:p w:rsidR="00186753" w:rsidRDefault="0082449F">
      <w:pPr>
        <w:ind w:left="1425" w:right="31" w:hanging="720"/>
      </w:pPr>
      <w:r>
        <w:t>3.5.1</w:t>
      </w:r>
      <w:r>
        <w:rPr>
          <w:rFonts w:ascii="Arial" w:eastAsia="Arial" w:hAnsi="Arial" w:cs="Arial"/>
        </w:rPr>
        <w:t xml:space="preserve"> </w:t>
      </w:r>
      <w:r>
        <w:t xml:space="preserve">Identify and describe the Prime Firm’s past experience on </w:t>
      </w:r>
      <w:r w:rsidR="00BC40AC">
        <w:t>Texas Woman’s University</w:t>
      </w:r>
      <w:r>
        <w:t xml:space="preserve"> projects within the last five (5) years.  Projects may repeat with Section 3.4 above. </w:t>
      </w:r>
    </w:p>
    <w:p w:rsidR="00186753" w:rsidRDefault="0082449F">
      <w:pPr>
        <w:spacing w:after="0" w:line="259" w:lineRule="auto"/>
        <w:ind w:left="1080" w:firstLine="0"/>
        <w:jc w:val="left"/>
      </w:pPr>
      <w:r>
        <w:t xml:space="preserve"> </w:t>
      </w:r>
    </w:p>
    <w:p w:rsidR="00186753" w:rsidRDefault="0082449F">
      <w:pPr>
        <w:ind w:left="1450" w:right="31"/>
      </w:pPr>
      <w:r>
        <w:t xml:space="preserve">If the Prime Firm (or it’s </w:t>
      </w:r>
      <w:r w:rsidR="001D367A">
        <w:t>sub-contractor</w:t>
      </w:r>
      <w:r>
        <w:t xml:space="preserve">s) has not previously provided services for </w:t>
      </w:r>
      <w:r w:rsidR="00BC40AC">
        <w:t>Texas Woman’s University</w:t>
      </w:r>
      <w:r>
        <w:t xml:space="preserve">, then identify and describe the Prime Firm’s past performance on projects for “major” institutions of higher education (or similar) within the last five (5) years. </w:t>
      </w:r>
    </w:p>
    <w:p w:rsidR="00186753" w:rsidRDefault="0082449F">
      <w:pPr>
        <w:spacing w:after="0" w:line="259" w:lineRule="auto"/>
        <w:ind w:left="1440" w:firstLine="0"/>
        <w:jc w:val="left"/>
      </w:pPr>
      <w:r>
        <w:t xml:space="preserve"> </w:t>
      </w:r>
    </w:p>
    <w:p w:rsidR="00186753" w:rsidRDefault="0082449F">
      <w:pPr>
        <w:ind w:left="1450" w:right="31"/>
      </w:pPr>
      <w:r>
        <w:t xml:space="preserve">In either case above, provide the following information for each project listed: </w:t>
      </w:r>
    </w:p>
    <w:p w:rsidR="00186753" w:rsidRDefault="0082449F">
      <w:pPr>
        <w:spacing w:after="0" w:line="259" w:lineRule="auto"/>
        <w:ind w:left="1080" w:firstLine="0"/>
        <w:jc w:val="left"/>
      </w:pPr>
      <w:r>
        <w:t xml:space="preserve"> </w:t>
      </w:r>
    </w:p>
    <w:p w:rsidR="00186753" w:rsidRDefault="0082449F">
      <w:pPr>
        <w:numPr>
          <w:ilvl w:val="0"/>
          <w:numId w:val="4"/>
        </w:numPr>
        <w:ind w:right="31" w:hanging="360"/>
      </w:pPr>
      <w:r>
        <w:t xml:space="preserve">Project name, location, contract delivery method, and description </w:t>
      </w:r>
    </w:p>
    <w:p w:rsidR="00186753" w:rsidRDefault="0082449F">
      <w:pPr>
        <w:numPr>
          <w:ilvl w:val="0"/>
          <w:numId w:val="4"/>
        </w:numPr>
        <w:ind w:right="31" w:hanging="360"/>
      </w:pPr>
      <w:r>
        <w:t xml:space="preserve">Color images (photographic or machine reproductions) </w:t>
      </w:r>
    </w:p>
    <w:p w:rsidR="00186753" w:rsidRDefault="0082449F">
      <w:pPr>
        <w:numPr>
          <w:ilvl w:val="0"/>
          <w:numId w:val="4"/>
        </w:numPr>
        <w:ind w:right="31" w:hanging="360"/>
      </w:pPr>
      <w:r>
        <w:t xml:space="preserve">Initial and final Construction Cost, including Change Orders </w:t>
      </w:r>
    </w:p>
    <w:p w:rsidR="00186753" w:rsidRDefault="0082449F">
      <w:pPr>
        <w:numPr>
          <w:ilvl w:val="0"/>
          <w:numId w:val="4"/>
        </w:numPr>
        <w:ind w:right="31" w:hanging="360"/>
      </w:pPr>
      <w:r>
        <w:t xml:space="preserve">Final project size in gross square feet </w:t>
      </w:r>
    </w:p>
    <w:p w:rsidR="00186753" w:rsidRDefault="0082449F">
      <w:pPr>
        <w:numPr>
          <w:ilvl w:val="0"/>
          <w:numId w:val="4"/>
        </w:numPr>
        <w:ind w:right="31" w:hanging="360"/>
      </w:pPr>
      <w:r>
        <w:t xml:space="preserve">Type of construction (new, renovation, or expansion) </w:t>
      </w:r>
    </w:p>
    <w:p w:rsidR="00186753" w:rsidRDefault="0082449F">
      <w:pPr>
        <w:numPr>
          <w:ilvl w:val="0"/>
          <w:numId w:val="4"/>
        </w:numPr>
        <w:ind w:right="31" w:hanging="360"/>
      </w:pPr>
      <w:r>
        <w:t xml:space="preserve">Actual start and finish dates for design </w:t>
      </w:r>
    </w:p>
    <w:p w:rsidR="00186753" w:rsidRDefault="0082449F">
      <w:pPr>
        <w:numPr>
          <w:ilvl w:val="0"/>
          <w:numId w:val="4"/>
        </w:numPr>
        <w:ind w:right="31" w:hanging="360"/>
      </w:pPr>
      <w:r>
        <w:t xml:space="preserve">Actual Notice To Proceed and Substantial Completion dates for construction </w:t>
      </w:r>
    </w:p>
    <w:p w:rsidR="00186753" w:rsidRDefault="0082449F">
      <w:pPr>
        <w:numPr>
          <w:ilvl w:val="0"/>
          <w:numId w:val="4"/>
        </w:numPr>
        <w:ind w:right="31" w:hanging="360"/>
      </w:pPr>
      <w:r>
        <w:t xml:space="preserve">Description of professional services Prime Firm provided for the project </w:t>
      </w:r>
    </w:p>
    <w:p w:rsidR="00186753" w:rsidRDefault="0082449F">
      <w:pPr>
        <w:numPr>
          <w:ilvl w:val="0"/>
          <w:numId w:val="4"/>
        </w:numPr>
        <w:ind w:right="31" w:hanging="360"/>
      </w:pPr>
      <w:r>
        <w:t xml:space="preserve">Name of Project Manager (individual responsible to the Owner for the overall success of the project) </w:t>
      </w:r>
    </w:p>
    <w:p w:rsidR="00715EE7" w:rsidRDefault="0082449F">
      <w:pPr>
        <w:numPr>
          <w:ilvl w:val="0"/>
          <w:numId w:val="4"/>
        </w:numPr>
        <w:ind w:right="31" w:hanging="360"/>
      </w:pPr>
      <w:r>
        <w:t>Name of Project Architect (individual responsible for coordinating the day to day work)</w:t>
      </w:r>
    </w:p>
    <w:p w:rsidR="00715EE7" w:rsidRDefault="00715EE7">
      <w:pPr>
        <w:numPr>
          <w:ilvl w:val="0"/>
          <w:numId w:val="4"/>
        </w:numPr>
        <w:ind w:right="31" w:hanging="360"/>
      </w:pPr>
      <w:r>
        <w:t>Name of Project Designer (individual responsible for design concepts)</w:t>
      </w:r>
    </w:p>
    <w:p w:rsidR="00715EE7" w:rsidRDefault="001D367A">
      <w:pPr>
        <w:numPr>
          <w:ilvl w:val="0"/>
          <w:numId w:val="4"/>
        </w:numPr>
        <w:ind w:right="31" w:hanging="360"/>
      </w:pPr>
      <w:r>
        <w:t>Sub-contractor</w:t>
      </w:r>
      <w:r w:rsidR="00715EE7">
        <w:t>s</w:t>
      </w:r>
    </w:p>
    <w:p w:rsidR="00186753" w:rsidRDefault="00186753" w:rsidP="00715EE7">
      <w:pPr>
        <w:ind w:left="1800" w:right="31" w:firstLine="0"/>
      </w:pPr>
    </w:p>
    <w:p w:rsidR="00186753" w:rsidRDefault="0082449F">
      <w:pPr>
        <w:spacing w:after="0" w:line="259" w:lineRule="auto"/>
        <w:ind w:left="1800" w:firstLine="0"/>
        <w:jc w:val="left"/>
      </w:pPr>
      <w:r>
        <w:lastRenderedPageBreak/>
        <w:t xml:space="preserve"> </w:t>
      </w:r>
    </w:p>
    <w:p w:rsidR="00186753" w:rsidRPr="003357CB" w:rsidRDefault="0082449F" w:rsidP="003303A6">
      <w:pPr>
        <w:pStyle w:val="Heading2"/>
        <w:numPr>
          <w:ilvl w:val="0"/>
          <w:numId w:val="0"/>
        </w:numPr>
        <w:ind w:left="720" w:hanging="375"/>
      </w:pPr>
      <w:r>
        <w:rPr>
          <w:u w:val="none"/>
        </w:rPr>
        <w:t>3.6</w:t>
      </w:r>
      <w:r>
        <w:rPr>
          <w:rFonts w:ascii="Arial" w:eastAsia="Arial" w:hAnsi="Arial" w:cs="Arial"/>
          <w:u w:val="none"/>
        </w:rPr>
        <w:t xml:space="preserve"> </w:t>
      </w:r>
      <w:r w:rsidRPr="003357CB">
        <w:t xml:space="preserve">CRITERIA SIX:  RESPONDENT’S GENERAL UNDERSTANDING OF THE </w:t>
      </w:r>
      <w:r w:rsidR="00BC40AC" w:rsidRPr="003357CB">
        <w:t>TWU</w:t>
      </w:r>
      <w:r w:rsidRPr="003357CB">
        <w:rPr>
          <w:u w:val="none"/>
        </w:rPr>
        <w:t xml:space="preserve"> </w:t>
      </w:r>
      <w:r w:rsidR="0075525A" w:rsidRPr="0075525A">
        <w:t>PROFESSIONAL SERV</w:t>
      </w:r>
      <w:r w:rsidR="0075525A">
        <w:t>I</w:t>
      </w:r>
      <w:r w:rsidR="0075525A" w:rsidRPr="0075525A">
        <w:t>CES</w:t>
      </w:r>
      <w:r w:rsidRPr="003357CB">
        <w:t xml:space="preserve"> AGREEMENT</w:t>
      </w:r>
      <w:r w:rsidRPr="003357CB">
        <w:rPr>
          <w:u w:val="none"/>
        </w:rPr>
        <w:t xml:space="preserve"> </w:t>
      </w:r>
    </w:p>
    <w:p w:rsidR="00186753" w:rsidRPr="003357CB" w:rsidRDefault="0082449F">
      <w:pPr>
        <w:spacing w:after="0" w:line="259" w:lineRule="auto"/>
        <w:ind w:left="360" w:firstLine="0"/>
        <w:jc w:val="left"/>
      </w:pPr>
      <w:r w:rsidRPr="003357CB">
        <w:t xml:space="preserve"> </w:t>
      </w:r>
    </w:p>
    <w:p w:rsidR="00186753" w:rsidRPr="003357CB" w:rsidRDefault="0082449F">
      <w:pPr>
        <w:ind w:left="1425" w:right="31" w:hanging="720"/>
      </w:pPr>
      <w:r w:rsidRPr="003357CB">
        <w:t>3.6.1</w:t>
      </w:r>
      <w:r w:rsidRPr="003357CB">
        <w:rPr>
          <w:rFonts w:ascii="Arial" w:eastAsia="Arial" w:hAnsi="Arial" w:cs="Arial"/>
        </w:rPr>
        <w:t xml:space="preserve"> </w:t>
      </w:r>
      <w:r w:rsidRPr="003357CB">
        <w:t xml:space="preserve">Provide a detailed list (i.e. bulleted) of all Design Services and </w:t>
      </w:r>
      <w:r w:rsidR="001D367A">
        <w:t>sub-contractor</w:t>
      </w:r>
      <w:r w:rsidRPr="003357CB">
        <w:t xml:space="preserve">s you </w:t>
      </w:r>
      <w:r w:rsidR="006B0340">
        <w:t>are able</w:t>
      </w:r>
      <w:r w:rsidRPr="003357CB">
        <w:t xml:space="preserve"> provide to the Owner under Basic Services on this project </w:t>
      </w:r>
    </w:p>
    <w:p w:rsidR="00186753" w:rsidRPr="003357CB" w:rsidRDefault="0082449F">
      <w:pPr>
        <w:spacing w:after="0" w:line="259" w:lineRule="auto"/>
        <w:ind w:left="720" w:firstLine="0"/>
        <w:jc w:val="left"/>
      </w:pPr>
      <w:r w:rsidRPr="003357CB">
        <w:t xml:space="preserve"> </w:t>
      </w:r>
    </w:p>
    <w:p w:rsidR="00186753" w:rsidRPr="003357CB" w:rsidRDefault="0082449F">
      <w:pPr>
        <w:ind w:left="1425" w:right="31" w:hanging="720"/>
      </w:pPr>
      <w:r w:rsidRPr="003357CB">
        <w:t>3.6.2</w:t>
      </w:r>
      <w:r w:rsidRPr="003357CB">
        <w:rPr>
          <w:rFonts w:ascii="Arial" w:eastAsia="Arial" w:hAnsi="Arial" w:cs="Arial"/>
        </w:rPr>
        <w:t xml:space="preserve"> </w:t>
      </w:r>
      <w:r w:rsidRPr="003357CB">
        <w:t xml:space="preserve">Provide a detailed list (i.e. bulleted) of all Construction Administration Services and </w:t>
      </w:r>
      <w:r w:rsidR="001D367A">
        <w:t>sub-contractor</w:t>
      </w:r>
      <w:r w:rsidRPr="003357CB">
        <w:t xml:space="preserve">s you </w:t>
      </w:r>
      <w:r w:rsidR="006B0340">
        <w:t>are able</w:t>
      </w:r>
      <w:r w:rsidRPr="003357CB">
        <w:t xml:space="preserve"> provide to the Owner under</w:t>
      </w:r>
      <w:r w:rsidR="003357CB">
        <w:t xml:space="preserve"> Basic Services on this project.</w:t>
      </w:r>
    </w:p>
    <w:p w:rsidR="00186753" w:rsidRPr="003357CB" w:rsidRDefault="0082449F">
      <w:pPr>
        <w:spacing w:after="0" w:line="259" w:lineRule="auto"/>
        <w:ind w:left="720" w:firstLine="0"/>
        <w:jc w:val="left"/>
      </w:pPr>
      <w:r w:rsidRPr="003357CB">
        <w:t xml:space="preserve"> </w:t>
      </w:r>
    </w:p>
    <w:p w:rsidR="00186753" w:rsidRPr="003357CB" w:rsidRDefault="0082449F">
      <w:pPr>
        <w:ind w:left="1425" w:right="31" w:hanging="720"/>
      </w:pPr>
      <w:r w:rsidRPr="003357CB">
        <w:t>3.6.3</w:t>
      </w:r>
      <w:r w:rsidRPr="003357CB">
        <w:rPr>
          <w:rFonts w:ascii="Arial" w:eastAsia="Arial" w:hAnsi="Arial" w:cs="Arial"/>
        </w:rPr>
        <w:t xml:space="preserve"> </w:t>
      </w:r>
      <w:r w:rsidRPr="003357CB">
        <w:t xml:space="preserve">Provide a detailed list (i.e. bulleted) of all Services and </w:t>
      </w:r>
      <w:r w:rsidR="001D367A">
        <w:t>sub-contractor</w:t>
      </w:r>
      <w:r w:rsidRPr="003357CB">
        <w:t xml:space="preserve">s you </w:t>
      </w:r>
      <w:r w:rsidR="006B0340">
        <w:t>are able</w:t>
      </w:r>
      <w:r w:rsidRPr="003357CB">
        <w:t xml:space="preserve"> provide to the Owner as Additional Services for Design and Constr</w:t>
      </w:r>
      <w:r w:rsidR="003357CB">
        <w:t>uction Services on this project.</w:t>
      </w:r>
    </w:p>
    <w:p w:rsidR="00186753" w:rsidRPr="003357CB" w:rsidRDefault="0082449F">
      <w:pPr>
        <w:spacing w:after="0" w:line="259" w:lineRule="auto"/>
        <w:ind w:left="720" w:firstLine="0"/>
        <w:jc w:val="left"/>
      </w:pPr>
      <w:r w:rsidRPr="003357CB">
        <w:t xml:space="preserve"> </w:t>
      </w:r>
    </w:p>
    <w:p w:rsidR="00186753" w:rsidRDefault="0082449F">
      <w:pPr>
        <w:ind w:left="1425" w:right="31" w:hanging="720"/>
      </w:pPr>
      <w:r w:rsidRPr="003357CB">
        <w:t>3.6.</w:t>
      </w:r>
      <w:r w:rsidR="0075525A">
        <w:t>4</w:t>
      </w:r>
      <w:r w:rsidRPr="003357CB">
        <w:rPr>
          <w:rFonts w:ascii="Arial" w:eastAsia="Arial" w:hAnsi="Arial" w:cs="Arial"/>
        </w:rPr>
        <w:t xml:space="preserve"> </w:t>
      </w:r>
      <w:r w:rsidRPr="003357CB">
        <w:t>In order to help facilita</w:t>
      </w:r>
      <w:r w:rsidR="00A671E5" w:rsidRPr="003357CB">
        <w:t>te and expedite execution of a TWU</w:t>
      </w:r>
      <w:r w:rsidRPr="003357CB">
        <w:t xml:space="preserve"> </w:t>
      </w:r>
      <w:r w:rsidR="0075525A">
        <w:t>Professional Services</w:t>
      </w:r>
      <w:r w:rsidRPr="003357CB">
        <w:t xml:space="preserve"> Agreement following selection of the “most” qualified candidate, please identify any terms of the Agreement you may request to be revised or negotiated prior to signing the Agreement.</w:t>
      </w:r>
      <w:r>
        <w:t xml:space="preserve">   </w:t>
      </w:r>
    </w:p>
    <w:p w:rsidR="00186753" w:rsidRDefault="0082449F">
      <w:pPr>
        <w:spacing w:after="0" w:line="259" w:lineRule="auto"/>
        <w:ind w:left="360" w:firstLine="0"/>
        <w:jc w:val="left"/>
      </w:pPr>
      <w:r>
        <w:t xml:space="preserve"> </w:t>
      </w:r>
    </w:p>
    <w:p w:rsidR="00186753" w:rsidRDefault="0082449F" w:rsidP="00C0017D">
      <w:pPr>
        <w:pStyle w:val="Heading2"/>
        <w:numPr>
          <w:ilvl w:val="0"/>
          <w:numId w:val="0"/>
        </w:numPr>
        <w:tabs>
          <w:tab w:val="center" w:pos="498"/>
          <w:tab w:val="center" w:pos="4631"/>
        </w:tabs>
        <w:spacing w:line="250" w:lineRule="auto"/>
        <w:ind w:left="706" w:hanging="360"/>
      </w:pPr>
      <w:r>
        <w:rPr>
          <w:rFonts w:ascii="Calibri" w:eastAsia="Calibri" w:hAnsi="Calibri" w:cs="Calibri"/>
          <w:u w:val="none"/>
        </w:rPr>
        <w:tab/>
      </w:r>
      <w:r>
        <w:rPr>
          <w:u w:val="none"/>
        </w:rPr>
        <w:t>3.</w:t>
      </w:r>
      <w:r w:rsidR="00C0496C">
        <w:rPr>
          <w:u w:val="none"/>
        </w:rPr>
        <w:t>7</w:t>
      </w:r>
      <w:r>
        <w:rPr>
          <w:rFonts w:ascii="Arial" w:eastAsia="Arial" w:hAnsi="Arial" w:cs="Arial"/>
          <w:u w:val="none"/>
        </w:rPr>
        <w:t xml:space="preserve"> </w:t>
      </w:r>
      <w:r w:rsidR="00C0496C">
        <w:rPr>
          <w:rFonts w:ascii="Arial" w:eastAsia="Arial" w:hAnsi="Arial" w:cs="Arial"/>
          <w:u w:val="none"/>
        </w:rPr>
        <w:tab/>
      </w:r>
      <w:r>
        <w:t xml:space="preserve">CRITERIA </w:t>
      </w:r>
      <w:r w:rsidR="0075525A">
        <w:t>SEVEN</w:t>
      </w:r>
      <w:r>
        <w:t>: RESPONDENT’S KNOWLEDGE OF BEST PRACTICES</w:t>
      </w:r>
      <w:r>
        <w:rPr>
          <w:u w:val="none"/>
        </w:rPr>
        <w:t xml:space="preserve"> </w:t>
      </w:r>
    </w:p>
    <w:p w:rsidR="00186753" w:rsidRDefault="0082449F">
      <w:pPr>
        <w:spacing w:after="0" w:line="259" w:lineRule="auto"/>
        <w:ind w:left="1080" w:firstLine="0"/>
        <w:jc w:val="left"/>
      </w:pPr>
      <w:r>
        <w:t xml:space="preserve"> </w:t>
      </w:r>
    </w:p>
    <w:p w:rsidR="00186753" w:rsidRDefault="0082449F">
      <w:pPr>
        <w:ind w:left="1425" w:right="31" w:hanging="720"/>
      </w:pPr>
      <w:r>
        <w:t>3.</w:t>
      </w:r>
      <w:r w:rsidR="00C0496C">
        <w:t>7</w:t>
      </w:r>
      <w:r>
        <w:t>.1</w:t>
      </w:r>
      <w:r>
        <w:rPr>
          <w:rFonts w:ascii="Arial" w:eastAsia="Arial" w:hAnsi="Arial" w:cs="Arial"/>
        </w:rPr>
        <w:t xml:space="preserve"> </w:t>
      </w:r>
      <w:r>
        <w:t xml:space="preserve">Describe the Prime Firm’s design philosophy, design methodology, and its process for integrating institutional standards into design.   </w:t>
      </w:r>
    </w:p>
    <w:p w:rsidR="00186753" w:rsidRDefault="0082449F">
      <w:pPr>
        <w:spacing w:after="0" w:line="259" w:lineRule="auto"/>
        <w:ind w:left="720" w:firstLine="0"/>
        <w:jc w:val="left"/>
      </w:pPr>
      <w:r>
        <w:t xml:space="preserve"> </w:t>
      </w:r>
    </w:p>
    <w:p w:rsidR="00186753" w:rsidRDefault="0082449F">
      <w:pPr>
        <w:ind w:left="1425" w:right="31" w:hanging="720"/>
      </w:pPr>
      <w:proofErr w:type="gramStart"/>
      <w:r>
        <w:t>3.</w:t>
      </w:r>
      <w:r w:rsidR="00C0496C">
        <w:t>7</w:t>
      </w:r>
      <w:r>
        <w:t>.2</w:t>
      </w:r>
      <w:r>
        <w:rPr>
          <w:rFonts w:ascii="Arial" w:eastAsia="Arial" w:hAnsi="Arial" w:cs="Arial"/>
        </w:rPr>
        <w:t xml:space="preserve"> </w:t>
      </w:r>
      <w:r w:rsidR="00775E3D">
        <w:rPr>
          <w:rFonts w:ascii="Arial" w:eastAsia="Arial" w:hAnsi="Arial" w:cs="Arial"/>
        </w:rPr>
        <w:t xml:space="preserve"> </w:t>
      </w:r>
      <w:r>
        <w:t>Describe</w:t>
      </w:r>
      <w:proofErr w:type="gramEnd"/>
      <w:r>
        <w:t xml:space="preserve"> the Prime Firm’s quality assurance program explaining the method used and how the firm maintains quality control during the development of Construction Documents and quality assurance during the Construction phase of a project.  Provide specific examples of how these techniques or procedures were used for any combination of three (3) projects listed in response to Criteria 3.4 and 3.5. </w:t>
      </w:r>
    </w:p>
    <w:p w:rsidR="00186753" w:rsidRDefault="0082449F">
      <w:pPr>
        <w:spacing w:after="0" w:line="259" w:lineRule="auto"/>
        <w:ind w:left="720" w:firstLine="0"/>
        <w:jc w:val="left"/>
      </w:pPr>
      <w:r>
        <w:t xml:space="preserve"> </w:t>
      </w:r>
    </w:p>
    <w:p w:rsidR="00186753" w:rsidRDefault="0082449F">
      <w:pPr>
        <w:ind w:left="1425" w:right="31" w:hanging="720"/>
      </w:pPr>
      <w:r>
        <w:t>3.</w:t>
      </w:r>
      <w:r w:rsidR="00C0496C">
        <w:t>7</w:t>
      </w:r>
      <w:r>
        <w:t>.3</w:t>
      </w:r>
      <w:r>
        <w:rPr>
          <w:rFonts w:ascii="Arial" w:eastAsia="Arial" w:hAnsi="Arial" w:cs="Arial"/>
        </w:rPr>
        <w:t xml:space="preserve"> </w:t>
      </w:r>
      <w:r>
        <w:t xml:space="preserve">Describe your project team’s demonstrated technical competence and management qualifications with institutional projects, particularly those for higher education. </w:t>
      </w:r>
    </w:p>
    <w:p w:rsidR="00186753" w:rsidRDefault="0082449F">
      <w:pPr>
        <w:spacing w:after="0" w:line="259" w:lineRule="auto"/>
        <w:ind w:left="720" w:firstLine="0"/>
        <w:jc w:val="left"/>
      </w:pPr>
      <w:r>
        <w:t xml:space="preserve"> </w:t>
      </w:r>
    </w:p>
    <w:p w:rsidR="00186753" w:rsidRDefault="0082449F">
      <w:pPr>
        <w:ind w:left="1425" w:right="31" w:hanging="720"/>
      </w:pPr>
      <w:r>
        <w:t>3.</w:t>
      </w:r>
      <w:r w:rsidR="00C0496C">
        <w:t>7</w:t>
      </w:r>
      <w:r>
        <w:t>.4</w:t>
      </w:r>
      <w:r>
        <w:rPr>
          <w:rFonts w:ascii="Arial" w:eastAsia="Arial" w:hAnsi="Arial" w:cs="Arial"/>
        </w:rPr>
        <w:t xml:space="preserve"> </w:t>
      </w:r>
      <w:r>
        <w:t xml:space="preserve">The Owner has specific system design and construction standards and specification requirements for construction projects.  Describe how you propose to incorporate these requirements into this project. </w:t>
      </w:r>
    </w:p>
    <w:p w:rsidR="00186753" w:rsidRDefault="0082449F">
      <w:pPr>
        <w:spacing w:after="0" w:line="259" w:lineRule="auto"/>
        <w:ind w:left="720" w:firstLine="0"/>
        <w:jc w:val="left"/>
      </w:pPr>
      <w:r>
        <w:t xml:space="preserve"> </w:t>
      </w:r>
    </w:p>
    <w:p w:rsidR="00186753" w:rsidRDefault="0082449F">
      <w:pPr>
        <w:ind w:left="1425" w:right="31" w:hanging="720"/>
      </w:pPr>
      <w:proofErr w:type="gramStart"/>
      <w:r>
        <w:t>3.</w:t>
      </w:r>
      <w:r w:rsidR="00C0496C">
        <w:t>7</w:t>
      </w:r>
      <w:r>
        <w:t>.5</w:t>
      </w:r>
      <w:r>
        <w:rPr>
          <w:rFonts w:ascii="Arial" w:eastAsia="Arial" w:hAnsi="Arial" w:cs="Arial"/>
        </w:rPr>
        <w:t xml:space="preserve">  </w:t>
      </w:r>
      <w:r>
        <w:t>Describe</w:t>
      </w:r>
      <w:proofErr w:type="gramEnd"/>
      <w:r>
        <w:t xml:space="preserve"> your cost estimating methods for the design and construction phases.  How do you develop cost estimates and how often are they updated?  For any combination of three (3) projects listed in response to Criteria 3.4 and 3.5, provide examples of how these techniques were used and what degree of accuracy was achieved.   </w:t>
      </w:r>
    </w:p>
    <w:p w:rsidR="00186753" w:rsidRDefault="0082449F">
      <w:pPr>
        <w:spacing w:after="0" w:line="259" w:lineRule="auto"/>
        <w:ind w:left="720" w:firstLine="0"/>
        <w:jc w:val="left"/>
      </w:pPr>
      <w:r>
        <w:t xml:space="preserve"> </w:t>
      </w:r>
    </w:p>
    <w:p w:rsidR="00186753" w:rsidRDefault="0082449F">
      <w:pPr>
        <w:ind w:left="1425" w:right="31" w:hanging="720"/>
      </w:pPr>
      <w:proofErr w:type="gramStart"/>
      <w:r>
        <w:t>3.</w:t>
      </w:r>
      <w:r w:rsidR="00C0496C">
        <w:t>7</w:t>
      </w:r>
      <w:r>
        <w:t>.</w:t>
      </w:r>
      <w:r w:rsidR="00FE06B0">
        <w:t>6</w:t>
      </w:r>
      <w:r>
        <w:rPr>
          <w:rFonts w:ascii="Arial" w:eastAsia="Arial" w:hAnsi="Arial" w:cs="Arial"/>
        </w:rPr>
        <w:t xml:space="preserve"> </w:t>
      </w:r>
      <w:r w:rsidR="00FE06B0">
        <w:rPr>
          <w:rFonts w:ascii="Arial" w:eastAsia="Arial" w:hAnsi="Arial" w:cs="Arial"/>
        </w:rPr>
        <w:t xml:space="preserve"> </w:t>
      </w:r>
      <w:r>
        <w:t>Describe</w:t>
      </w:r>
      <w:proofErr w:type="gramEnd"/>
      <w:r>
        <w:t xml:space="preserve"> the way in which your firm develops and maintains work schedules to coordinate with the Owner’s project schedule.  For any combination of three (3) projects listed in response to Criteria 3.4 and 3.5, provide examples of how these techniques were used.   </w:t>
      </w:r>
    </w:p>
    <w:p w:rsidR="00186753" w:rsidRDefault="0082449F">
      <w:pPr>
        <w:spacing w:after="0" w:line="259" w:lineRule="auto"/>
        <w:ind w:left="720" w:firstLine="0"/>
        <w:jc w:val="left"/>
      </w:pPr>
      <w:r>
        <w:t xml:space="preserve"> </w:t>
      </w:r>
    </w:p>
    <w:p w:rsidR="00186753" w:rsidRDefault="0082449F">
      <w:pPr>
        <w:ind w:left="1425" w:right="31" w:hanging="720"/>
      </w:pPr>
      <w:r>
        <w:t>3.</w:t>
      </w:r>
      <w:r w:rsidR="00C0496C">
        <w:t>7</w:t>
      </w:r>
      <w:r>
        <w:t>.</w:t>
      </w:r>
      <w:r w:rsidR="00FE06B0">
        <w:t>7</w:t>
      </w:r>
      <w:r>
        <w:rPr>
          <w:rFonts w:ascii="Arial" w:eastAsia="Arial" w:hAnsi="Arial" w:cs="Arial"/>
        </w:rPr>
        <w:t xml:space="preserve"> </w:t>
      </w:r>
      <w:r>
        <w:t xml:space="preserve">Describe how you plan to ensure continuity of project objectives starting with design solution, moving through construction documents, and finishing with a constructed project that meets the Owner’s requirements. </w:t>
      </w:r>
    </w:p>
    <w:p w:rsidR="00186753" w:rsidRDefault="0082449F">
      <w:pPr>
        <w:spacing w:after="0" w:line="259" w:lineRule="auto"/>
        <w:ind w:left="720" w:firstLine="0"/>
        <w:jc w:val="left"/>
      </w:pPr>
      <w:r>
        <w:t xml:space="preserve"> </w:t>
      </w:r>
    </w:p>
    <w:p w:rsidR="00186753" w:rsidRDefault="0082449F" w:rsidP="00775E3D">
      <w:pPr>
        <w:tabs>
          <w:tab w:val="center" w:pos="941"/>
          <w:tab w:val="right" w:pos="9765"/>
        </w:tabs>
        <w:spacing w:line="247" w:lineRule="auto"/>
        <w:ind w:left="1426" w:right="29" w:hanging="720"/>
      </w:pPr>
      <w:r>
        <w:rPr>
          <w:rFonts w:ascii="Calibri" w:eastAsia="Calibri" w:hAnsi="Calibri" w:cs="Calibri"/>
        </w:rPr>
        <w:tab/>
      </w:r>
      <w:r>
        <w:t>3.</w:t>
      </w:r>
      <w:r w:rsidR="00C0496C">
        <w:t>7</w:t>
      </w:r>
      <w:r>
        <w:t>.</w:t>
      </w:r>
      <w:r w:rsidR="00FE06B0">
        <w:t>8</w:t>
      </w:r>
      <w:r>
        <w:rPr>
          <w:rFonts w:ascii="Arial" w:eastAsia="Arial" w:hAnsi="Arial" w:cs="Arial"/>
        </w:rPr>
        <w:t xml:space="preserve"> </w:t>
      </w:r>
      <w:r w:rsidR="00775E3D">
        <w:rPr>
          <w:rFonts w:ascii="Arial" w:eastAsia="Arial" w:hAnsi="Arial" w:cs="Arial"/>
        </w:rPr>
        <w:t xml:space="preserve">  </w:t>
      </w:r>
      <w:r>
        <w:t xml:space="preserve">Describe the project team’s experience in sustainable design and improved indoor air quality. </w:t>
      </w:r>
    </w:p>
    <w:p w:rsidR="00186753" w:rsidRDefault="0082449F">
      <w:pPr>
        <w:spacing w:after="0" w:line="259" w:lineRule="auto"/>
        <w:ind w:left="720" w:firstLine="0"/>
        <w:jc w:val="left"/>
      </w:pPr>
      <w:r>
        <w:lastRenderedPageBreak/>
        <w:t xml:space="preserve"> </w:t>
      </w:r>
    </w:p>
    <w:p w:rsidR="00186753" w:rsidRDefault="0082449F">
      <w:pPr>
        <w:ind w:left="1425" w:right="31" w:hanging="720"/>
      </w:pPr>
      <w:r>
        <w:t>3.</w:t>
      </w:r>
      <w:r w:rsidR="00C0496C">
        <w:t>7</w:t>
      </w:r>
      <w:r w:rsidR="00FE06B0">
        <w:t>.9</w:t>
      </w:r>
      <w:r>
        <w:rPr>
          <w:rFonts w:ascii="Arial" w:eastAsia="Arial" w:hAnsi="Arial" w:cs="Arial"/>
        </w:rPr>
        <w:t xml:space="preserve"> </w:t>
      </w:r>
      <w:r>
        <w:t xml:space="preserve">Describe the project team’s approach to assuring timely completion of this project, including methods you will use for schedule recovery if necessary. </w:t>
      </w:r>
    </w:p>
    <w:p w:rsidR="00186753" w:rsidRDefault="0082449F">
      <w:pPr>
        <w:spacing w:after="0" w:line="259" w:lineRule="auto"/>
        <w:ind w:left="360" w:firstLine="0"/>
        <w:jc w:val="left"/>
      </w:pPr>
      <w:r>
        <w:t xml:space="preserve"> </w:t>
      </w:r>
    </w:p>
    <w:p w:rsidR="00186753" w:rsidRDefault="0082449F">
      <w:pPr>
        <w:ind w:left="1425" w:right="31" w:hanging="720"/>
      </w:pPr>
      <w:r>
        <w:t>3.</w:t>
      </w:r>
      <w:r w:rsidR="00C0496C">
        <w:t>7</w:t>
      </w:r>
      <w:r>
        <w:t>.1</w:t>
      </w:r>
      <w:r w:rsidR="00FE06B0">
        <w:t>0</w:t>
      </w:r>
      <w:r>
        <w:rPr>
          <w:rFonts w:ascii="Arial" w:eastAsia="Arial" w:hAnsi="Arial" w:cs="Arial"/>
        </w:rPr>
        <w:t xml:space="preserve"> </w:t>
      </w:r>
      <w:r>
        <w:t xml:space="preserve">Describe how you track Owner input and review comments on your design document submittals to confirm that they have been addressed. Provide examples of reports/logs used for tracking response to and closure on Owner comments. </w:t>
      </w:r>
    </w:p>
    <w:p w:rsidR="00186753" w:rsidRDefault="0082449F">
      <w:pPr>
        <w:spacing w:after="0" w:line="259" w:lineRule="auto"/>
        <w:ind w:left="1080" w:firstLine="0"/>
        <w:jc w:val="left"/>
      </w:pPr>
      <w:r>
        <w:rPr>
          <w:rFonts w:ascii="Book Antiqua" w:eastAsia="Book Antiqua" w:hAnsi="Book Antiqua" w:cs="Book Antiqua"/>
          <w:color w:val="001F5F"/>
          <w:sz w:val="24"/>
        </w:rPr>
        <w:t xml:space="preserve"> </w:t>
      </w:r>
    </w:p>
    <w:p w:rsidR="00186753" w:rsidRDefault="00503486" w:rsidP="008E2234">
      <w:pPr>
        <w:pStyle w:val="Heading2"/>
        <w:numPr>
          <w:ilvl w:val="0"/>
          <w:numId w:val="0"/>
        </w:numPr>
        <w:ind w:left="720" w:hanging="375"/>
      </w:pPr>
      <w:r>
        <w:rPr>
          <w:u w:val="none"/>
        </w:rPr>
        <w:t>3.8</w:t>
      </w:r>
      <w:r w:rsidR="0082449F">
        <w:rPr>
          <w:rFonts w:ascii="Arial" w:eastAsia="Arial" w:hAnsi="Arial" w:cs="Arial"/>
          <w:u w:val="none"/>
        </w:rPr>
        <w:t xml:space="preserve"> </w:t>
      </w:r>
      <w:r w:rsidR="0082449F">
        <w:t xml:space="preserve">CRITERIA </w:t>
      </w:r>
      <w:r w:rsidR="0075525A">
        <w:t>EIGHT</w:t>
      </w:r>
      <w:r w:rsidR="0082449F">
        <w:t>: RESPONDENT’S ABILITY TO IDENTIFY AND RESOLVE PROBLEMS</w:t>
      </w:r>
      <w:r w:rsidR="00833679">
        <w:t xml:space="preserve"> ON</w:t>
      </w:r>
      <w:r w:rsidR="0082449F">
        <w:t xml:space="preserve"> PAST PROJECTS</w:t>
      </w:r>
      <w:r w:rsidR="0082449F">
        <w:rPr>
          <w:u w:val="none"/>
        </w:rPr>
        <w:t xml:space="preserve"> </w:t>
      </w:r>
    </w:p>
    <w:p w:rsidR="00186753" w:rsidRDefault="0082449F">
      <w:pPr>
        <w:spacing w:after="0" w:line="259" w:lineRule="auto"/>
        <w:ind w:left="360" w:firstLine="0"/>
        <w:jc w:val="left"/>
      </w:pPr>
      <w:r>
        <w:t xml:space="preserve"> </w:t>
      </w:r>
    </w:p>
    <w:p w:rsidR="00186753" w:rsidRDefault="0082449F">
      <w:pPr>
        <w:ind w:left="1425" w:right="31" w:hanging="720"/>
      </w:pPr>
      <w:r>
        <w:t>3.</w:t>
      </w:r>
      <w:r w:rsidR="00503486">
        <w:t>8</w:t>
      </w:r>
      <w:r>
        <w:t>.1</w:t>
      </w:r>
      <w:r>
        <w:rPr>
          <w:rFonts w:ascii="Arial" w:eastAsia="Arial" w:hAnsi="Arial" w:cs="Arial"/>
        </w:rPr>
        <w:t xml:space="preserve"> </w:t>
      </w:r>
      <w:r>
        <w:t xml:space="preserve">Describe your understanding of the administrative challenges and opportunities associated with providing Design and Construction Administration services for </w:t>
      </w:r>
      <w:r w:rsidR="00A671E5">
        <w:t>Texas Woman’ University</w:t>
      </w:r>
      <w:r>
        <w:t xml:space="preserve"> on this project, and your strategy for resolving these issues. </w:t>
      </w:r>
    </w:p>
    <w:p w:rsidR="00186753" w:rsidRDefault="0082449F">
      <w:pPr>
        <w:spacing w:after="0" w:line="259" w:lineRule="auto"/>
        <w:ind w:left="720" w:firstLine="0"/>
        <w:jc w:val="left"/>
      </w:pPr>
      <w:r>
        <w:t xml:space="preserve"> </w:t>
      </w:r>
    </w:p>
    <w:p w:rsidR="00186753" w:rsidRDefault="0082449F" w:rsidP="00A671E5">
      <w:pPr>
        <w:tabs>
          <w:tab w:val="center" w:pos="941"/>
          <w:tab w:val="center" w:pos="4079"/>
        </w:tabs>
        <w:spacing w:line="247" w:lineRule="auto"/>
        <w:ind w:left="1426" w:right="29" w:hanging="720"/>
      </w:pPr>
      <w:r>
        <w:rPr>
          <w:rFonts w:ascii="Calibri" w:eastAsia="Calibri" w:hAnsi="Calibri" w:cs="Calibri"/>
        </w:rPr>
        <w:tab/>
      </w:r>
      <w:r>
        <w:t>3.</w:t>
      </w:r>
      <w:r w:rsidR="00503486">
        <w:t>8</w:t>
      </w:r>
      <w:r>
        <w:t>.2</w:t>
      </w:r>
      <w:r>
        <w:rPr>
          <w:rFonts w:ascii="Arial" w:eastAsia="Arial" w:hAnsi="Arial" w:cs="Arial"/>
        </w:rPr>
        <w:t xml:space="preserve"> </w:t>
      </w:r>
      <w:r>
        <w:t xml:space="preserve">What do you perceive are the critical issues for this project? </w:t>
      </w:r>
    </w:p>
    <w:p w:rsidR="00186753" w:rsidRDefault="0082449F">
      <w:pPr>
        <w:spacing w:after="0" w:line="259" w:lineRule="auto"/>
        <w:ind w:left="720" w:firstLine="0"/>
        <w:jc w:val="left"/>
      </w:pPr>
      <w:r>
        <w:t xml:space="preserve"> </w:t>
      </w:r>
    </w:p>
    <w:p w:rsidR="00186753" w:rsidRDefault="00503486">
      <w:pPr>
        <w:ind w:left="1425" w:right="31" w:hanging="720"/>
      </w:pPr>
      <w:r>
        <w:t>3.8</w:t>
      </w:r>
      <w:r w:rsidR="0082449F">
        <w:t>.3</w:t>
      </w:r>
      <w:r w:rsidR="0082449F">
        <w:rPr>
          <w:rFonts w:ascii="Arial" w:eastAsia="Arial" w:hAnsi="Arial" w:cs="Arial"/>
        </w:rPr>
        <w:t xml:space="preserve"> </w:t>
      </w:r>
      <w:r w:rsidR="0082449F">
        <w:t xml:space="preserve">Understanding schedule </w:t>
      </w:r>
      <w:r w:rsidR="00C0496C">
        <w:t>limitations</w:t>
      </w:r>
      <w:r w:rsidR="0082449F">
        <w:t xml:space="preserve"> provide an analysis of the Owner’s project planning schedule and describe how you plan to develop and communicate design, scope, and budget options in a form that will quickly facilitate the Owner’s decision making. </w:t>
      </w:r>
    </w:p>
    <w:p w:rsidR="00186753" w:rsidRDefault="0082449F">
      <w:pPr>
        <w:spacing w:after="0" w:line="259" w:lineRule="auto"/>
        <w:ind w:left="720" w:firstLine="0"/>
        <w:jc w:val="left"/>
      </w:pPr>
      <w:r>
        <w:t xml:space="preserve"> </w:t>
      </w:r>
    </w:p>
    <w:p w:rsidR="00186753" w:rsidRDefault="00503486">
      <w:pPr>
        <w:ind w:left="1425" w:right="31" w:hanging="720"/>
      </w:pPr>
      <w:r>
        <w:t>3.8</w:t>
      </w:r>
      <w:r w:rsidR="0082449F">
        <w:t>.4</w:t>
      </w:r>
      <w:r w:rsidR="0082449F">
        <w:rPr>
          <w:rFonts w:ascii="Arial" w:eastAsia="Arial" w:hAnsi="Arial" w:cs="Arial"/>
        </w:rPr>
        <w:t xml:space="preserve"> </w:t>
      </w:r>
      <w:r w:rsidR="0082449F">
        <w:t xml:space="preserve">For any combination of three (3) projects listed in response to Criteria 3.4 and 3.5, describe any conflicts with the Owner, </w:t>
      </w:r>
      <w:r w:rsidR="001D367A">
        <w:t>Sub-contractor</w:t>
      </w:r>
      <w:r w:rsidR="0082449F">
        <w:t xml:space="preserve">s, Contractor, or subcontractors, and describe the methods your firm used to resolve those conflicts. </w:t>
      </w:r>
    </w:p>
    <w:p w:rsidR="00186753" w:rsidRDefault="0082449F">
      <w:pPr>
        <w:spacing w:after="0" w:line="259" w:lineRule="auto"/>
        <w:ind w:left="360" w:firstLine="0"/>
        <w:jc w:val="left"/>
      </w:pPr>
      <w:r>
        <w:t xml:space="preserve"> </w:t>
      </w:r>
    </w:p>
    <w:p w:rsidR="00186753" w:rsidRDefault="00503486">
      <w:pPr>
        <w:ind w:left="1425" w:right="31" w:hanging="720"/>
      </w:pPr>
      <w:r>
        <w:t>3.8</w:t>
      </w:r>
      <w:r w:rsidR="0082449F">
        <w:t>.5</w:t>
      </w:r>
      <w:r w:rsidR="0082449F">
        <w:rPr>
          <w:rFonts w:ascii="Arial" w:eastAsia="Arial" w:hAnsi="Arial" w:cs="Arial"/>
        </w:rPr>
        <w:t xml:space="preserve"> </w:t>
      </w:r>
      <w:r w:rsidR="0082449F">
        <w:t xml:space="preserve">How does the Project Team intend to structure the </w:t>
      </w:r>
      <w:r w:rsidR="00180014">
        <w:t>sub-contractor</w:t>
      </w:r>
      <w:r w:rsidR="0082449F">
        <w:t xml:space="preserve"> agreement with the </w:t>
      </w:r>
      <w:r w:rsidR="00FE06B0">
        <w:t xml:space="preserve">mechanical, electrical and plumbing </w:t>
      </w:r>
      <w:r w:rsidR="0082449F">
        <w:t xml:space="preserve">firm to ensure that adequate resources are available to produce effective solutions?   </w:t>
      </w:r>
    </w:p>
    <w:p w:rsidR="00186753" w:rsidRDefault="0082449F">
      <w:pPr>
        <w:spacing w:after="0" w:line="259" w:lineRule="auto"/>
        <w:ind w:left="360" w:firstLine="0"/>
        <w:jc w:val="left"/>
      </w:pPr>
      <w:r>
        <w:t xml:space="preserve"> </w:t>
      </w:r>
      <w:r>
        <w:rPr>
          <w:b/>
        </w:rPr>
        <w:t xml:space="preserve"> </w:t>
      </w:r>
    </w:p>
    <w:p w:rsidR="00FD346B" w:rsidRDefault="0082449F" w:rsidP="00B907A8">
      <w:pPr>
        <w:pStyle w:val="Heading2"/>
        <w:numPr>
          <w:ilvl w:val="0"/>
          <w:numId w:val="0"/>
        </w:numPr>
        <w:tabs>
          <w:tab w:val="center" w:pos="553"/>
          <w:tab w:val="center" w:pos="3081"/>
        </w:tabs>
        <w:rPr>
          <w:rFonts w:ascii="Calibri" w:eastAsia="Calibri" w:hAnsi="Calibri" w:cs="Calibri"/>
          <w:u w:val="none"/>
        </w:rPr>
      </w:pPr>
      <w:r>
        <w:rPr>
          <w:rFonts w:ascii="Calibri" w:eastAsia="Calibri" w:hAnsi="Calibri" w:cs="Calibri"/>
          <w:u w:val="none"/>
        </w:rPr>
        <w:tab/>
      </w:r>
    </w:p>
    <w:p w:rsidR="00186753" w:rsidRDefault="0082449F" w:rsidP="00B907A8">
      <w:pPr>
        <w:pStyle w:val="Heading2"/>
        <w:numPr>
          <w:ilvl w:val="0"/>
          <w:numId w:val="0"/>
        </w:numPr>
        <w:tabs>
          <w:tab w:val="center" w:pos="553"/>
          <w:tab w:val="center" w:pos="3081"/>
        </w:tabs>
      </w:pPr>
      <w:r>
        <w:rPr>
          <w:u w:val="none"/>
        </w:rPr>
        <w:t>3.</w:t>
      </w:r>
      <w:r w:rsidR="00D2676C">
        <w:rPr>
          <w:u w:val="none"/>
        </w:rPr>
        <w:t>9</w:t>
      </w:r>
      <w:r>
        <w:rPr>
          <w:rFonts w:ascii="Arial" w:eastAsia="Arial" w:hAnsi="Arial" w:cs="Arial"/>
          <w:u w:val="none"/>
        </w:rPr>
        <w:t xml:space="preserve"> </w:t>
      </w:r>
      <w:r>
        <w:rPr>
          <w:rFonts w:ascii="Arial" w:eastAsia="Arial" w:hAnsi="Arial" w:cs="Arial"/>
          <w:u w:val="none"/>
        </w:rPr>
        <w:tab/>
      </w:r>
      <w:r>
        <w:t xml:space="preserve">CRITERIA </w:t>
      </w:r>
      <w:r w:rsidR="0075525A">
        <w:t>NINE</w:t>
      </w:r>
      <w:r>
        <w:t>:  EXECUTION OF OFFER</w:t>
      </w:r>
      <w:r>
        <w:rPr>
          <w:u w:val="none"/>
        </w:rPr>
        <w:t xml:space="preserve">  </w:t>
      </w:r>
    </w:p>
    <w:p w:rsidR="00186753" w:rsidRDefault="0082449F">
      <w:pPr>
        <w:spacing w:after="0" w:line="259" w:lineRule="auto"/>
        <w:ind w:left="1080" w:firstLine="0"/>
        <w:jc w:val="left"/>
      </w:pPr>
      <w:r>
        <w:t xml:space="preserve"> </w:t>
      </w:r>
    </w:p>
    <w:p w:rsidR="00186753" w:rsidRDefault="0082449F">
      <w:pPr>
        <w:ind w:left="1090" w:right="31"/>
      </w:pPr>
      <w:r>
        <w:t>NOTE TO RESPONDENTS:  SUBMIT</w:t>
      </w:r>
      <w:r w:rsidR="00B23D73">
        <w:t xml:space="preserve"> SIGNED EXECUTION OF OFFER </w:t>
      </w:r>
      <w:r>
        <w:t xml:space="preserve">WITH RESPONSE. </w:t>
      </w:r>
    </w:p>
    <w:p w:rsidR="00186753" w:rsidRDefault="0082449F">
      <w:pPr>
        <w:spacing w:after="0" w:line="259" w:lineRule="auto"/>
        <w:ind w:left="1080" w:firstLine="0"/>
        <w:jc w:val="left"/>
      </w:pPr>
      <w:r>
        <w:t xml:space="preserve"> </w:t>
      </w:r>
    </w:p>
    <w:p w:rsidR="00186753" w:rsidRDefault="0082449F">
      <w:pPr>
        <w:ind w:left="1090" w:right="31"/>
      </w:pPr>
      <w:r>
        <w:t xml:space="preserve">THIS EXECUTION OF OFFER MUST BE COMPLETED, SIGNED, AND RETURNED WITH THE RESPONDENT'S QUALIFICATIONS.  FAILURE TO COMPLETE, SIGN AND RETURN THIS EXECUTION OF OFFER WITH THE QUALIFICATIONS </w:t>
      </w:r>
      <w:r w:rsidR="00180014">
        <w:t>WILL</w:t>
      </w:r>
      <w:r>
        <w:t xml:space="preserve"> RESULT IN REJECTION OF THE QUALIFICATIONS. </w:t>
      </w:r>
    </w:p>
    <w:p w:rsidR="00186753" w:rsidRDefault="0082449F">
      <w:pPr>
        <w:spacing w:after="0" w:line="259" w:lineRule="auto"/>
        <w:ind w:left="1080" w:firstLine="0"/>
        <w:jc w:val="left"/>
      </w:pPr>
      <w:r>
        <w:t xml:space="preserve"> </w:t>
      </w:r>
    </w:p>
    <w:p w:rsidR="00186753" w:rsidRDefault="0082449F">
      <w:pPr>
        <w:ind w:left="1090" w:right="31"/>
      </w:pPr>
      <w:r>
        <w:t xml:space="preserve">SIGNING A FALSE STATEMENT </w:t>
      </w:r>
      <w:r w:rsidR="00E307A2">
        <w:t>WILL</w:t>
      </w:r>
      <w:r>
        <w:t xml:space="preserve"> VOID THE SUBMITTED QUALIFICATIONS OR ANY AGREEMENTS OR OTHER CONTRACTUAL ARRANGEMENTS, WHICH MAY RESULT FROM THE SUBMISSION OF RESPONDENT’S QUALIFICATIONS, AND THE RESPONDENT MAY BE REMOVED FROM ALL PROPOSER LISTS.  A FALSE CERTIFICATION SHALL BE DEEMED A MATERIAL BREACH OF CONTRACT AND, AT OWNER'S OPTION, MAY RESULT IN TERMINATION OF ANY RESULTING CONTRACT OR PURCHASE ORDER.</w:t>
      </w:r>
      <w:r>
        <w:rPr>
          <w:b/>
        </w:rPr>
        <w:t xml:space="preserve"> </w:t>
      </w:r>
    </w:p>
    <w:p w:rsidR="00186753" w:rsidRDefault="0082449F">
      <w:pPr>
        <w:spacing w:after="0" w:line="259" w:lineRule="auto"/>
        <w:ind w:left="360" w:firstLine="0"/>
        <w:jc w:val="left"/>
      </w:pPr>
      <w:r>
        <w:rPr>
          <w:b/>
        </w:rPr>
        <w:t xml:space="preserve"> </w:t>
      </w:r>
    </w:p>
    <w:p w:rsidR="00186753" w:rsidRDefault="00D2676C">
      <w:pPr>
        <w:ind w:left="1425" w:right="31" w:hanging="720"/>
      </w:pPr>
      <w:r>
        <w:t>3.9</w:t>
      </w:r>
      <w:r w:rsidR="0082449F">
        <w:t>.1</w:t>
      </w:r>
      <w:r w:rsidR="0082449F">
        <w:rPr>
          <w:rFonts w:ascii="Arial" w:eastAsia="Arial" w:hAnsi="Arial" w:cs="Arial"/>
        </w:rPr>
        <w:t xml:space="preserve"> </w:t>
      </w:r>
      <w:r w:rsidR="0082449F">
        <w:t xml:space="preserve">By signature hereon, Respondent acknowledges and agrees that (1) this RFQ is a solicitation for Qualifications and is not a contract or an offer to contract; (2) the submission of Qualifications </w:t>
      </w:r>
      <w:r w:rsidR="0082449F">
        <w:lastRenderedPageBreak/>
        <w:t xml:space="preserve">by Respondent in response to this RFQ will not create a contract between the Owner and Respondent; (3) the Owner has made no representation or warranty, written or oral, that one or more contracts with the Owner will be awarded under this RFQ; and (4) Respondent shall bear, as its sole risk and responsibility, any cost which arises from Respondent's preparation of a response to this RFQ. </w:t>
      </w:r>
    </w:p>
    <w:p w:rsidR="00186753" w:rsidRDefault="0082449F">
      <w:pPr>
        <w:spacing w:after="0" w:line="259" w:lineRule="auto"/>
        <w:ind w:left="720" w:firstLine="0"/>
        <w:jc w:val="left"/>
      </w:pPr>
      <w:r>
        <w:t xml:space="preserve"> </w:t>
      </w:r>
    </w:p>
    <w:p w:rsidR="00186753" w:rsidRDefault="00D2676C">
      <w:pPr>
        <w:ind w:left="1425" w:right="31" w:hanging="720"/>
      </w:pPr>
      <w:r>
        <w:t>3.9</w:t>
      </w:r>
      <w:r w:rsidR="0082449F">
        <w:t>2</w:t>
      </w:r>
      <w:r w:rsidR="0082449F">
        <w:rPr>
          <w:rFonts w:ascii="Arial" w:eastAsia="Arial" w:hAnsi="Arial" w:cs="Arial"/>
        </w:rPr>
        <w:t xml:space="preserve"> </w:t>
      </w:r>
      <w:r w:rsidR="0082449F">
        <w:t xml:space="preserve">By signature hereon, Respondent offers and agrees to furnish to the Owner the products and/or services more particularly described in its Qualifications, and to comply with all terms, conditions and requirements set forth in the RFQ documents and contained herein. </w:t>
      </w:r>
    </w:p>
    <w:p w:rsidR="00186753" w:rsidRDefault="0082449F">
      <w:pPr>
        <w:spacing w:after="0" w:line="259" w:lineRule="auto"/>
        <w:ind w:left="720" w:firstLine="0"/>
        <w:jc w:val="left"/>
      </w:pPr>
      <w:r>
        <w:t xml:space="preserve"> </w:t>
      </w:r>
    </w:p>
    <w:p w:rsidR="00186753" w:rsidRDefault="00D2676C">
      <w:pPr>
        <w:spacing w:after="1" w:line="239" w:lineRule="auto"/>
        <w:ind w:left="1450" w:hanging="730"/>
        <w:jc w:val="left"/>
      </w:pPr>
      <w:r>
        <w:t>3.9</w:t>
      </w:r>
      <w:r w:rsidR="0082449F">
        <w:t>.3</w:t>
      </w:r>
      <w:r w:rsidR="0082449F">
        <w:rPr>
          <w:rFonts w:ascii="Arial" w:eastAsia="Arial" w:hAnsi="Arial" w:cs="Arial"/>
        </w:rPr>
        <w:t xml:space="preserve"> </w:t>
      </w:r>
      <w:r w:rsidR="0082449F">
        <w:t xml:space="preserve">By signature hereon, Respondent affirms that </w:t>
      </w:r>
      <w:r w:rsidR="0075525A">
        <w:t>t</w:t>
      </w:r>
      <w:r w:rsidR="0082449F">
        <w:t>he</w:t>
      </w:r>
      <w:r w:rsidR="0075525A">
        <w:t>y</w:t>
      </w:r>
      <w:r w:rsidR="0082449F">
        <w:t xml:space="preserve"> ha</w:t>
      </w:r>
      <w:r w:rsidR="0075525A">
        <w:t>ve</w:t>
      </w:r>
      <w:r w:rsidR="0082449F">
        <w:t xml:space="preserve"> not given, nor intends to give at any time hereafter, any economic opportunity, future employment, gift, loan, gratuity, special discount, trip, favor or service to a public servant in connection with the submitted Qualifications.   </w:t>
      </w:r>
    </w:p>
    <w:p w:rsidR="00186753" w:rsidRDefault="0082449F">
      <w:pPr>
        <w:spacing w:after="0" w:line="259" w:lineRule="auto"/>
        <w:ind w:left="720" w:firstLine="0"/>
        <w:jc w:val="left"/>
      </w:pPr>
      <w:r>
        <w:t xml:space="preserve"> </w:t>
      </w:r>
    </w:p>
    <w:p w:rsidR="00186753" w:rsidRDefault="00D2676C">
      <w:pPr>
        <w:ind w:left="1425" w:right="31" w:hanging="720"/>
      </w:pPr>
      <w:r>
        <w:t>3.9</w:t>
      </w:r>
      <w:r w:rsidR="0082449F">
        <w:t>.4</w:t>
      </w:r>
      <w:r w:rsidR="0082449F">
        <w:rPr>
          <w:rFonts w:ascii="Arial" w:eastAsia="Arial" w:hAnsi="Arial" w:cs="Arial"/>
        </w:rPr>
        <w:t xml:space="preserve"> </w:t>
      </w:r>
      <w:r w:rsidR="0082449F">
        <w:t xml:space="preserve">By signature hereon, a corporate Respondent certifies that it is not currently delinquent in the payment of any Franchise Taxes due under Chapter 171, Texas Tax Code, or that the corporate Respondent is exempt from the payment of such taxes, or that the corporate Respondent is an out-of-state corporation that is not subject to the Texas Franchise Tax, whichever is applicable.   </w:t>
      </w:r>
    </w:p>
    <w:p w:rsidR="00186753" w:rsidRDefault="0082449F">
      <w:pPr>
        <w:spacing w:after="0" w:line="259" w:lineRule="auto"/>
        <w:ind w:left="1800" w:firstLine="0"/>
        <w:jc w:val="left"/>
      </w:pPr>
      <w:r>
        <w:t xml:space="preserve"> </w:t>
      </w:r>
    </w:p>
    <w:p w:rsidR="00186753" w:rsidRDefault="00D2676C">
      <w:pPr>
        <w:ind w:left="1425" w:right="31" w:hanging="720"/>
      </w:pPr>
      <w:r>
        <w:t>3.9</w:t>
      </w:r>
      <w:r w:rsidR="0082449F">
        <w:t>.5</w:t>
      </w:r>
      <w:r w:rsidR="0082449F">
        <w:rPr>
          <w:rFonts w:ascii="Arial" w:eastAsia="Arial" w:hAnsi="Arial" w:cs="Arial"/>
        </w:rPr>
        <w:t xml:space="preserve"> </w:t>
      </w:r>
      <w:r w:rsidR="0082449F">
        <w:t xml:space="preserve">By signature hereon, the Respondent hereby certifies that neither the Respondent nor the firm, corporation, partnership or Owner represented by the Respondent, or anyone acting for such firm, corporation, or institution has violated the antitrust laws of this state, codified in Section 15.01, </w:t>
      </w:r>
      <w:proofErr w:type="gramStart"/>
      <w:r w:rsidR="0082449F">
        <w:t>et</w:t>
      </w:r>
      <w:proofErr w:type="gramEnd"/>
      <w:r w:rsidR="0082449F">
        <w:t xml:space="preserve">. seq., Texas Business and Commerce Code, or the Federal antitrust laws, nor communicated directly or indirectly the Qualifications made to any competitor or any other person engaged in such line of business. </w:t>
      </w:r>
    </w:p>
    <w:p w:rsidR="00186753" w:rsidRDefault="0082449F">
      <w:pPr>
        <w:spacing w:after="0" w:line="259" w:lineRule="auto"/>
        <w:ind w:left="720" w:firstLine="0"/>
        <w:jc w:val="left"/>
      </w:pPr>
      <w:r>
        <w:t xml:space="preserve"> </w:t>
      </w:r>
    </w:p>
    <w:p w:rsidR="00186753" w:rsidRDefault="00D2676C">
      <w:pPr>
        <w:ind w:left="715" w:right="31"/>
      </w:pPr>
      <w:r>
        <w:t>3.9</w:t>
      </w:r>
      <w:r w:rsidR="0082449F">
        <w:t>.6</w:t>
      </w:r>
      <w:r w:rsidR="0082449F">
        <w:rPr>
          <w:rFonts w:ascii="Arial" w:eastAsia="Arial" w:hAnsi="Arial" w:cs="Arial"/>
        </w:rPr>
        <w:t xml:space="preserve"> </w:t>
      </w:r>
      <w:r w:rsidR="0082449F">
        <w:t xml:space="preserve">By signature hereon, Respondent represents and warrants that: </w:t>
      </w:r>
    </w:p>
    <w:p w:rsidR="00186753" w:rsidRDefault="0082449F">
      <w:pPr>
        <w:spacing w:after="0" w:line="259" w:lineRule="auto"/>
        <w:ind w:left="360" w:firstLine="0"/>
        <w:jc w:val="left"/>
      </w:pPr>
      <w:r>
        <w:t xml:space="preserve"> </w:t>
      </w:r>
    </w:p>
    <w:p w:rsidR="00186753" w:rsidRDefault="00D2676C">
      <w:pPr>
        <w:ind w:left="2160" w:right="31" w:hanging="1080"/>
      </w:pPr>
      <w:r>
        <w:t>3.9</w:t>
      </w:r>
      <w:r w:rsidR="0082449F">
        <w:t>.6.1</w:t>
      </w:r>
      <w:r w:rsidR="0082449F">
        <w:rPr>
          <w:rFonts w:ascii="Arial" w:eastAsia="Arial" w:hAnsi="Arial" w:cs="Arial"/>
        </w:rPr>
        <w:t xml:space="preserve"> </w:t>
      </w:r>
      <w:r w:rsidR="0082449F">
        <w:t xml:space="preserve">Respondent is a reputable company regularly engaged in providing products and/or services necessary to meet the terms, conditions and requirements of the RFQ; </w:t>
      </w:r>
    </w:p>
    <w:p w:rsidR="00186753" w:rsidRDefault="0082449F">
      <w:pPr>
        <w:spacing w:after="0" w:line="259" w:lineRule="auto"/>
        <w:ind w:left="1080" w:firstLine="0"/>
        <w:jc w:val="left"/>
      </w:pPr>
      <w:r>
        <w:t xml:space="preserve"> </w:t>
      </w:r>
    </w:p>
    <w:p w:rsidR="00186753" w:rsidRDefault="00D2676C">
      <w:pPr>
        <w:ind w:left="2160" w:right="31" w:hanging="1080"/>
      </w:pPr>
      <w:r>
        <w:t>3.9</w:t>
      </w:r>
      <w:r w:rsidR="0082449F">
        <w:t>.6.2</w:t>
      </w:r>
      <w:r w:rsidR="0082449F">
        <w:rPr>
          <w:rFonts w:ascii="Arial" w:eastAsia="Arial" w:hAnsi="Arial" w:cs="Arial"/>
        </w:rPr>
        <w:t xml:space="preserve"> </w:t>
      </w:r>
      <w:r w:rsidR="0082449F">
        <w:t xml:space="preserve">Respondent has the necessary experience, knowledge, abilities, skills, and resources to satisfactorily perform the terms, conditions and requirements of the RFQ; </w:t>
      </w:r>
    </w:p>
    <w:p w:rsidR="00186753" w:rsidRDefault="0082449F">
      <w:pPr>
        <w:spacing w:after="0" w:line="259" w:lineRule="auto"/>
        <w:ind w:left="1080" w:firstLine="0"/>
        <w:jc w:val="left"/>
      </w:pPr>
      <w:r>
        <w:t xml:space="preserve"> </w:t>
      </w:r>
    </w:p>
    <w:p w:rsidR="00186753" w:rsidRDefault="00D2676C">
      <w:pPr>
        <w:ind w:left="2160" w:right="31" w:hanging="1080"/>
      </w:pPr>
      <w:r>
        <w:t>3.9</w:t>
      </w:r>
      <w:r w:rsidR="0082449F">
        <w:t>.6.3</w:t>
      </w:r>
      <w:r w:rsidR="0082449F">
        <w:rPr>
          <w:rFonts w:ascii="Arial" w:eastAsia="Arial" w:hAnsi="Arial" w:cs="Arial"/>
        </w:rPr>
        <w:t xml:space="preserve"> </w:t>
      </w:r>
      <w:r w:rsidR="0082449F">
        <w:t xml:space="preserve">Respondent is aware of, is fully informed about, and is in full compliance with all applicable federal, state and local laws, rules, regulations and ordinances; </w:t>
      </w:r>
    </w:p>
    <w:p w:rsidR="00186753" w:rsidRDefault="0082449F">
      <w:pPr>
        <w:spacing w:after="0" w:line="259" w:lineRule="auto"/>
        <w:ind w:left="1080" w:firstLine="0"/>
        <w:jc w:val="left"/>
      </w:pPr>
      <w:r>
        <w:t xml:space="preserve"> </w:t>
      </w:r>
    </w:p>
    <w:p w:rsidR="00186753" w:rsidRDefault="00D2676C">
      <w:pPr>
        <w:ind w:left="2160" w:right="31" w:hanging="1080"/>
      </w:pPr>
      <w:r>
        <w:t>3.9</w:t>
      </w:r>
      <w:r w:rsidR="0082449F">
        <w:t>.6.4</w:t>
      </w:r>
      <w:r w:rsidR="0082449F">
        <w:rPr>
          <w:rFonts w:ascii="Arial" w:eastAsia="Arial" w:hAnsi="Arial" w:cs="Arial"/>
        </w:rPr>
        <w:t xml:space="preserve"> </w:t>
      </w:r>
      <w:r w:rsidR="0082449F">
        <w:t>Respondent understands (</w:t>
      </w:r>
      <w:proofErr w:type="spellStart"/>
      <w:r w:rsidR="0082449F">
        <w:t>i</w:t>
      </w:r>
      <w:proofErr w:type="spellEnd"/>
      <w:r w:rsidR="0082449F">
        <w:t xml:space="preserve">) the requirements and specifications set forth in this RFQ and (ii) the terms and conditions set forth in the Contract under which Respondent will be required to operate; </w:t>
      </w:r>
    </w:p>
    <w:p w:rsidR="00186753" w:rsidRDefault="0082449F">
      <w:pPr>
        <w:spacing w:after="0" w:line="259" w:lineRule="auto"/>
        <w:ind w:left="1080" w:firstLine="0"/>
        <w:jc w:val="left"/>
      </w:pPr>
      <w:r>
        <w:t xml:space="preserve"> </w:t>
      </w:r>
    </w:p>
    <w:p w:rsidR="00186753" w:rsidRDefault="00D2676C">
      <w:pPr>
        <w:ind w:left="2160" w:right="31" w:hanging="1080"/>
      </w:pPr>
      <w:r>
        <w:t>3.9</w:t>
      </w:r>
      <w:r w:rsidR="0082449F">
        <w:t>.6.5</w:t>
      </w:r>
      <w:r w:rsidR="00B72347">
        <w:rPr>
          <w:rFonts w:ascii="Arial" w:eastAsia="Arial" w:hAnsi="Arial" w:cs="Arial"/>
        </w:rPr>
        <w:t xml:space="preserve"> </w:t>
      </w:r>
      <w:r w:rsidR="0082449F">
        <w:t xml:space="preserve">Respondent, if selected by the Owner, will maintain insurance as required by the Contract; </w:t>
      </w:r>
    </w:p>
    <w:p w:rsidR="00186753" w:rsidRDefault="0082449F">
      <w:pPr>
        <w:spacing w:after="0" w:line="259" w:lineRule="auto"/>
        <w:ind w:left="1980" w:firstLine="0"/>
        <w:jc w:val="left"/>
      </w:pPr>
      <w:r>
        <w:t xml:space="preserve"> </w:t>
      </w:r>
    </w:p>
    <w:p w:rsidR="00186753" w:rsidRDefault="00D2676C">
      <w:pPr>
        <w:ind w:left="2160" w:right="31" w:hanging="1080"/>
      </w:pPr>
      <w:r>
        <w:t>3.9</w:t>
      </w:r>
      <w:r w:rsidR="0082449F">
        <w:t>.6.6</w:t>
      </w:r>
      <w:r w:rsidR="0082449F">
        <w:rPr>
          <w:rFonts w:ascii="Arial" w:eastAsia="Arial" w:hAnsi="Arial" w:cs="Arial"/>
        </w:rPr>
        <w:t xml:space="preserve"> </w:t>
      </w:r>
      <w:r w:rsidR="0082449F">
        <w:t xml:space="preserve">All statements, information and representations prepared and submitted in response to this RFQ are current, complete, true and accurate. Respondent acknowledges that the Owner will rely on such statements, information and representations in selecting the successful Respondent.  If selected by the Owner as the successful Respondent, Respondent will notify the Owner immediately of any material change in any matters </w:t>
      </w:r>
      <w:r w:rsidR="0082449F">
        <w:lastRenderedPageBreak/>
        <w:t xml:space="preserve">with regard to which Respondent has made a statement or representation or provided information. </w:t>
      </w:r>
    </w:p>
    <w:p w:rsidR="00186753" w:rsidRDefault="0082449F">
      <w:pPr>
        <w:spacing w:after="0" w:line="259" w:lineRule="auto"/>
        <w:ind w:left="360" w:firstLine="0"/>
        <w:jc w:val="left"/>
      </w:pPr>
      <w:r>
        <w:t xml:space="preserve"> </w:t>
      </w:r>
    </w:p>
    <w:p w:rsidR="00186753" w:rsidRDefault="00D2676C" w:rsidP="008E2234">
      <w:pPr>
        <w:ind w:left="2160" w:right="31" w:hanging="1080"/>
      </w:pPr>
      <w:r>
        <w:t>3.9</w:t>
      </w:r>
      <w:r w:rsidR="0082449F">
        <w:t>.7</w:t>
      </w:r>
      <w:r w:rsidR="0082449F">
        <w:rPr>
          <w:rFonts w:ascii="Arial" w:eastAsia="Arial" w:hAnsi="Arial" w:cs="Arial"/>
        </w:rPr>
        <w:t xml:space="preserve"> </w:t>
      </w:r>
      <w:r w:rsidR="0082449F">
        <w:t xml:space="preserve">By signature hereon, Respondent certifies that the individual signing this document and the documents made part of the RFQ is authorized to sign such documents on behalf of the company and to bind the company under any agreements or other contractual arrangements, which may result from the submission of Respondent’s Qualifications. </w:t>
      </w:r>
    </w:p>
    <w:p w:rsidR="00186753" w:rsidRDefault="0082449F">
      <w:pPr>
        <w:spacing w:after="0" w:line="259" w:lineRule="auto"/>
        <w:ind w:left="720" w:firstLine="0"/>
        <w:jc w:val="left"/>
      </w:pPr>
      <w:r>
        <w:t xml:space="preserve"> </w:t>
      </w:r>
    </w:p>
    <w:p w:rsidR="00186753" w:rsidRDefault="00D2676C" w:rsidP="008E2234">
      <w:pPr>
        <w:ind w:left="2160" w:right="31" w:hanging="1080"/>
      </w:pPr>
      <w:r>
        <w:t>3.9</w:t>
      </w:r>
      <w:r w:rsidR="0082449F">
        <w:t>.8</w:t>
      </w:r>
      <w:r w:rsidR="0082449F">
        <w:rPr>
          <w:rFonts w:ascii="Arial" w:eastAsia="Arial" w:hAnsi="Arial" w:cs="Arial"/>
        </w:rPr>
        <w:t xml:space="preserve"> </w:t>
      </w:r>
      <w:r w:rsidR="0082449F">
        <w:t xml:space="preserve">By signature hereon, Respondent certifies that if a Texas address is shown as the address of the Respondent, Respondent qualifies as a Texas Resident Respondent as defined in Rule 1 TAC 111.2.   </w:t>
      </w:r>
    </w:p>
    <w:p w:rsidR="00186753" w:rsidRDefault="0082449F">
      <w:pPr>
        <w:spacing w:after="0" w:line="259" w:lineRule="auto"/>
        <w:ind w:left="720" w:firstLine="0"/>
        <w:jc w:val="left"/>
      </w:pPr>
      <w:r>
        <w:t xml:space="preserve"> </w:t>
      </w:r>
    </w:p>
    <w:p w:rsidR="00186753" w:rsidRDefault="00D2676C" w:rsidP="008E2234">
      <w:pPr>
        <w:ind w:left="715" w:right="31" w:firstLine="365"/>
      </w:pPr>
      <w:r>
        <w:t>3.9</w:t>
      </w:r>
      <w:r w:rsidR="0082449F">
        <w:t>.9</w:t>
      </w:r>
      <w:r w:rsidR="0082449F">
        <w:rPr>
          <w:rFonts w:ascii="Arial" w:eastAsia="Arial" w:hAnsi="Arial" w:cs="Arial"/>
        </w:rPr>
        <w:t xml:space="preserve"> </w:t>
      </w:r>
      <w:r w:rsidR="0082449F">
        <w:t xml:space="preserve">By signature hereon, Respondent certifies as follows: </w:t>
      </w:r>
    </w:p>
    <w:p w:rsidR="00186753" w:rsidRDefault="0082449F">
      <w:pPr>
        <w:spacing w:after="0" w:line="259" w:lineRule="auto"/>
        <w:ind w:left="1080" w:firstLine="0"/>
        <w:jc w:val="left"/>
      </w:pPr>
      <w:r>
        <w:t xml:space="preserve"> </w:t>
      </w:r>
    </w:p>
    <w:p w:rsidR="00186753" w:rsidRDefault="0082449F" w:rsidP="003D1DC6">
      <w:pPr>
        <w:ind w:left="3600" w:right="31" w:hanging="1440"/>
      </w:pPr>
      <w:r>
        <w:t>3.</w:t>
      </w:r>
      <w:r w:rsidR="00D2676C">
        <w:t>9</w:t>
      </w:r>
      <w:r>
        <w:t>.9.1</w:t>
      </w:r>
      <w:r>
        <w:rPr>
          <w:rFonts w:ascii="Arial" w:eastAsia="Arial" w:hAnsi="Arial" w:cs="Arial"/>
        </w:rPr>
        <w:t xml:space="preserve"> </w:t>
      </w:r>
      <w:r>
        <w:t xml:space="preserve">“Under Section 231.006, </w:t>
      </w:r>
      <w:r>
        <w:rPr>
          <w:i/>
        </w:rPr>
        <w:t>Texas Family Code</w:t>
      </w:r>
      <w:r>
        <w:t xml:space="preserve">, the vendor or applicant certifies that the individual or business entity named in this contract, bid, or application is not ineligible to receive the specified grant, loan, or payment and acknowledges that this contract may be terminated and payment may be withheld if this certification is inaccurate.” </w:t>
      </w:r>
    </w:p>
    <w:p w:rsidR="00186753" w:rsidRDefault="0082449F">
      <w:pPr>
        <w:spacing w:after="0" w:line="259" w:lineRule="auto"/>
        <w:ind w:left="1080" w:firstLine="0"/>
        <w:jc w:val="left"/>
      </w:pPr>
      <w:r>
        <w:t xml:space="preserve"> </w:t>
      </w:r>
    </w:p>
    <w:p w:rsidR="00186753" w:rsidRDefault="00D2676C" w:rsidP="003D1DC6">
      <w:pPr>
        <w:ind w:left="3600" w:right="31" w:hanging="1440"/>
      </w:pPr>
      <w:r>
        <w:t>3.9</w:t>
      </w:r>
      <w:r w:rsidR="0082449F">
        <w:t>.9.2</w:t>
      </w:r>
      <w:r w:rsidR="003D1DC6">
        <w:t xml:space="preserve"> </w:t>
      </w:r>
      <w:r w:rsidR="0082449F">
        <w:t xml:space="preserve">“Under Section 2155.004, </w:t>
      </w:r>
      <w:r w:rsidR="0082449F">
        <w:rPr>
          <w:i/>
        </w:rPr>
        <w:t>Texas Government Code</w:t>
      </w:r>
      <w:r w:rsidR="0082449F">
        <w:t xml:space="preserve">, the vendor or applicant certifies that the individual or business entity named in this bid or contract is not ineligible to receive the specified contract and acknowledges that this contract may be terminated and payment withheld if this certification is inaccurate.” </w:t>
      </w:r>
    </w:p>
    <w:p w:rsidR="00186753" w:rsidRDefault="0082449F">
      <w:pPr>
        <w:spacing w:after="0" w:line="259" w:lineRule="auto"/>
        <w:ind w:left="1080" w:firstLine="0"/>
        <w:jc w:val="left"/>
      </w:pPr>
      <w:r>
        <w:t xml:space="preserve"> </w:t>
      </w:r>
    </w:p>
    <w:p w:rsidR="00186753" w:rsidRDefault="00D2676C" w:rsidP="003D1DC6">
      <w:pPr>
        <w:ind w:left="3600" w:right="31" w:hanging="1440"/>
      </w:pPr>
      <w:r>
        <w:t>3.9</w:t>
      </w:r>
      <w:r w:rsidR="0082449F">
        <w:t>.9.3</w:t>
      </w:r>
      <w:r w:rsidR="0082449F">
        <w:rPr>
          <w:rFonts w:ascii="Arial" w:eastAsia="Arial" w:hAnsi="Arial" w:cs="Arial"/>
        </w:rPr>
        <w:t xml:space="preserve"> </w:t>
      </w:r>
      <w:r w:rsidR="0082449F">
        <w:t xml:space="preserve">“Under Section 2254.004, </w:t>
      </w:r>
      <w:r w:rsidR="0082449F">
        <w:rPr>
          <w:i/>
        </w:rPr>
        <w:t>Texas Government Code</w:t>
      </w:r>
      <w:r w:rsidR="0082449F">
        <w:t xml:space="preserve">, the vendor or applicant certifies that each individual or business entity which is an engineer or architect proposed by Respondent as a member of its team was selected based on demonstrated competence and qualifications only.” </w:t>
      </w:r>
    </w:p>
    <w:p w:rsidR="00186753" w:rsidRDefault="0082449F">
      <w:pPr>
        <w:spacing w:after="0" w:line="259" w:lineRule="auto"/>
        <w:ind w:left="1260" w:firstLine="0"/>
        <w:jc w:val="left"/>
      </w:pPr>
      <w:r>
        <w:t xml:space="preserve"> </w:t>
      </w:r>
    </w:p>
    <w:p w:rsidR="00186753" w:rsidRDefault="0082449F" w:rsidP="00B907A8">
      <w:pPr>
        <w:ind w:left="1425" w:right="31" w:hanging="720"/>
      </w:pPr>
      <w:r>
        <w:t>3.</w:t>
      </w:r>
      <w:r w:rsidR="00D2676C">
        <w:t>9</w:t>
      </w:r>
      <w:r>
        <w:t>.10</w:t>
      </w:r>
      <w:r>
        <w:rPr>
          <w:rFonts w:ascii="Arial" w:eastAsia="Arial" w:hAnsi="Arial" w:cs="Arial"/>
        </w:rPr>
        <w:t xml:space="preserve"> </w:t>
      </w:r>
      <w:r>
        <w:t xml:space="preserve">By signature hereon, Respondent certifies that no relationship, whether by relative, business associate, capital funding agreement or by any other such kinship exist between Respondent and an employee of </w:t>
      </w:r>
      <w:r w:rsidR="00B907A8">
        <w:t>Texas Woman’s University</w:t>
      </w:r>
      <w:r>
        <w:t xml:space="preserve">, or Respondent has not been an employee of </w:t>
      </w:r>
      <w:r w:rsidR="00B907A8">
        <w:t>Texas Woman’s University</w:t>
      </w:r>
      <w:r>
        <w:t xml:space="preserve"> within the immediate twelve (12) months prior to your RFQ response.  All such disclosures will be subject to administrative review and approval prior to the Owner entering into any contract with Respondent. </w:t>
      </w:r>
    </w:p>
    <w:p w:rsidR="00186753" w:rsidRDefault="0082449F">
      <w:pPr>
        <w:spacing w:after="0" w:line="259" w:lineRule="auto"/>
        <w:ind w:left="900" w:firstLine="0"/>
        <w:jc w:val="left"/>
      </w:pPr>
      <w:r>
        <w:t xml:space="preserve"> </w:t>
      </w:r>
    </w:p>
    <w:p w:rsidR="00186753" w:rsidRDefault="00D2676C">
      <w:pPr>
        <w:ind w:left="1425" w:right="31" w:hanging="720"/>
      </w:pPr>
      <w:r>
        <w:t>3.9</w:t>
      </w:r>
      <w:r w:rsidR="00DF45BD">
        <w:t xml:space="preserve">.11 </w:t>
      </w:r>
      <w:proofErr w:type="gramStart"/>
      <w:r w:rsidR="00DF45BD">
        <w:t>By</w:t>
      </w:r>
      <w:proofErr w:type="gramEnd"/>
      <w:r w:rsidR="00DF45BD">
        <w:t xml:space="preserve"> </w:t>
      </w:r>
      <w:r w:rsidR="0082449F">
        <w:t>signature hereon, Respondent affirms that no compensation has been received for participation in the preparation of the specifications for this RFQ.  (</w:t>
      </w:r>
      <w:proofErr w:type="gramStart"/>
      <w:r w:rsidR="0082449F">
        <w:t>ref</w:t>
      </w:r>
      <w:proofErr w:type="gramEnd"/>
      <w:r w:rsidR="0082449F">
        <w:t xml:space="preserve">. Section 2155.004 Texas Government Code).   </w:t>
      </w:r>
    </w:p>
    <w:p w:rsidR="00186753" w:rsidRDefault="0082449F">
      <w:pPr>
        <w:spacing w:after="0" w:line="259" w:lineRule="auto"/>
        <w:ind w:left="1800" w:firstLine="0"/>
        <w:jc w:val="left"/>
      </w:pPr>
      <w:r>
        <w:t xml:space="preserve"> </w:t>
      </w:r>
    </w:p>
    <w:p w:rsidR="00186753" w:rsidRDefault="00D2676C">
      <w:pPr>
        <w:ind w:left="1425" w:right="31" w:hanging="720"/>
      </w:pPr>
      <w:r>
        <w:t>3.9</w:t>
      </w:r>
      <w:r w:rsidR="0082449F">
        <w:t>.12</w:t>
      </w:r>
      <w:r w:rsidR="0082449F">
        <w:rPr>
          <w:rFonts w:ascii="Arial" w:eastAsia="Arial" w:hAnsi="Arial" w:cs="Arial"/>
        </w:rPr>
        <w:t xml:space="preserve"> </w:t>
      </w:r>
      <w:proofErr w:type="gramStart"/>
      <w:r w:rsidR="004A3FCA" w:rsidRPr="004A3FCA">
        <w:rPr>
          <w:rFonts w:eastAsia="Arial"/>
        </w:rPr>
        <w:t>By</w:t>
      </w:r>
      <w:proofErr w:type="gramEnd"/>
      <w:r w:rsidR="004A3FCA" w:rsidRPr="004A3FCA">
        <w:rPr>
          <w:rFonts w:eastAsia="Arial"/>
        </w:rPr>
        <w:t xml:space="preserve"> signature her</w:t>
      </w:r>
      <w:r w:rsidR="004A3FCA">
        <w:rPr>
          <w:rFonts w:eastAsia="Arial"/>
        </w:rPr>
        <w:t>e</w:t>
      </w:r>
      <w:r w:rsidR="004A3FCA" w:rsidRPr="004A3FCA">
        <w:rPr>
          <w:rFonts w:eastAsia="Arial"/>
        </w:rPr>
        <w:t>on,</w:t>
      </w:r>
      <w:r w:rsidR="004A3FCA">
        <w:rPr>
          <w:rFonts w:ascii="Arial" w:eastAsia="Arial" w:hAnsi="Arial" w:cs="Arial"/>
        </w:rPr>
        <w:t xml:space="preserve"> </w:t>
      </w:r>
      <w:r w:rsidR="0082449F">
        <w:t xml:space="preserve">Respondent represents and warrants that all articles and services quoted in response to this RFQ meet or exceed the safety standards established and promulgated under the Federal Occupational Safety and Health Law (Public Law 91-596) and its regulations in effect or proposed as of the date of this solicitation. </w:t>
      </w:r>
    </w:p>
    <w:p w:rsidR="00186753" w:rsidRDefault="0082449F">
      <w:pPr>
        <w:spacing w:after="0" w:line="259" w:lineRule="auto"/>
        <w:ind w:left="720" w:firstLine="0"/>
        <w:jc w:val="left"/>
      </w:pPr>
      <w:r>
        <w:t xml:space="preserve"> </w:t>
      </w:r>
    </w:p>
    <w:p w:rsidR="00186753" w:rsidRDefault="00D2676C">
      <w:pPr>
        <w:ind w:left="1425" w:right="31" w:hanging="720"/>
      </w:pPr>
      <w:r>
        <w:t>3.9</w:t>
      </w:r>
      <w:r w:rsidR="0082449F">
        <w:t>.13</w:t>
      </w:r>
      <w:r w:rsidR="00696B3B">
        <w:t xml:space="preserve"> </w:t>
      </w:r>
      <w:proofErr w:type="gramStart"/>
      <w:r w:rsidR="0082449F">
        <w:t>By</w:t>
      </w:r>
      <w:proofErr w:type="gramEnd"/>
      <w:r w:rsidR="0082449F">
        <w:t xml:space="preserve"> signature hereon, Respondent signifies his compliance with all federal laws and regulations pertaining to Equal Employment Opportunities and Affirmative Action. </w:t>
      </w:r>
    </w:p>
    <w:p w:rsidR="00186753" w:rsidRDefault="0082449F">
      <w:pPr>
        <w:spacing w:after="0" w:line="259" w:lineRule="auto"/>
        <w:ind w:left="720" w:firstLine="0"/>
        <w:jc w:val="left"/>
      </w:pPr>
      <w:r>
        <w:lastRenderedPageBreak/>
        <w:t xml:space="preserve"> </w:t>
      </w:r>
    </w:p>
    <w:p w:rsidR="00186753" w:rsidRDefault="00D2676C" w:rsidP="00B907A8">
      <w:pPr>
        <w:ind w:left="1425" w:right="31" w:hanging="720"/>
      </w:pPr>
      <w:r>
        <w:t>3.9</w:t>
      </w:r>
      <w:r w:rsidR="0082449F">
        <w:t>.14</w:t>
      </w:r>
      <w:r w:rsidR="0082449F">
        <w:rPr>
          <w:rFonts w:ascii="Arial" w:eastAsia="Arial" w:hAnsi="Arial" w:cs="Arial"/>
        </w:rPr>
        <w:t xml:space="preserve"> </w:t>
      </w:r>
      <w:r w:rsidR="0082449F">
        <w:t xml:space="preserve">By signature hereon, Respondent agrees to defend, indemnify, and hold harmless the State of Texas, all of its officers, agents and employees from and against all claims, actions, suits, demands, proceedings, costs, damages, and liabilities, arising out of, connected with, or resulting from any acts or omissions of Respondent or any agent, employee, subcontractor, or supplier of Respondent in the execution or performance of any agreements or other contractual arrangements which may result from the submission of Respondent’s Qualifications. </w:t>
      </w:r>
    </w:p>
    <w:p w:rsidR="00186753" w:rsidRDefault="0082449F">
      <w:pPr>
        <w:spacing w:after="0" w:line="259" w:lineRule="auto"/>
        <w:ind w:left="720" w:firstLine="0"/>
        <w:jc w:val="left"/>
      </w:pPr>
      <w:r>
        <w:t xml:space="preserve"> </w:t>
      </w:r>
    </w:p>
    <w:p w:rsidR="00186753" w:rsidRDefault="00D2676C">
      <w:pPr>
        <w:ind w:left="1425" w:right="31" w:hanging="720"/>
      </w:pPr>
      <w:r>
        <w:t>3.9</w:t>
      </w:r>
      <w:r w:rsidR="0082449F">
        <w:t>.15</w:t>
      </w:r>
      <w:r w:rsidR="00696B3B">
        <w:t xml:space="preserve"> </w:t>
      </w:r>
      <w:proofErr w:type="gramStart"/>
      <w:r w:rsidR="0082449F">
        <w:t>By</w:t>
      </w:r>
      <w:proofErr w:type="gramEnd"/>
      <w:r w:rsidR="0082449F">
        <w:t xml:space="preserve"> signature hereon, Respondent agrees that any payments that may become due under any agreements or other contractual arrangements, which may result from the submission of Respondent’s Qualifications, will be applied towards any debt including, but not limited to, delinquent taxes and child support that is owed to the State of Texas. </w:t>
      </w:r>
    </w:p>
    <w:p w:rsidR="00186753" w:rsidRDefault="0082449F">
      <w:pPr>
        <w:spacing w:after="0" w:line="259" w:lineRule="auto"/>
        <w:ind w:left="720" w:firstLine="0"/>
        <w:jc w:val="left"/>
      </w:pPr>
      <w:r>
        <w:t xml:space="preserve"> </w:t>
      </w:r>
    </w:p>
    <w:p w:rsidR="00186753" w:rsidRDefault="00D2676C" w:rsidP="00B907A8">
      <w:pPr>
        <w:ind w:left="1425" w:right="31" w:hanging="720"/>
      </w:pPr>
      <w:r>
        <w:t>3.9</w:t>
      </w:r>
      <w:r w:rsidR="0082449F">
        <w:t>.16</w:t>
      </w:r>
      <w:r w:rsidR="0082449F">
        <w:rPr>
          <w:rFonts w:ascii="Arial" w:eastAsia="Arial" w:hAnsi="Arial" w:cs="Arial"/>
        </w:rPr>
        <w:t xml:space="preserve"> </w:t>
      </w:r>
      <w:r w:rsidR="0082449F">
        <w:t xml:space="preserve">By signature hereon, Respondent certifies that the only member(s) of the Board of Regents of </w:t>
      </w:r>
      <w:r w:rsidR="00B907A8">
        <w:t>Texas Woman’s University</w:t>
      </w:r>
      <w:r w:rsidR="0082449F">
        <w:t xml:space="preserve">, or the Executive Officers of </w:t>
      </w:r>
      <w:r w:rsidR="00B907A8">
        <w:t>Texas Woman’s University</w:t>
      </w:r>
      <w:r w:rsidR="0082449F">
        <w:t xml:space="preserve"> or its component institutions that has a financial interest, directly or indirectly, in the transaction that is the subject of the contract is identified below.  Attach additional pages as necessary. </w:t>
      </w:r>
    </w:p>
    <w:p w:rsidR="00BB6228" w:rsidRDefault="00BB6228" w:rsidP="00B907A8">
      <w:pPr>
        <w:ind w:left="1425" w:right="31" w:hanging="720"/>
      </w:pPr>
    </w:p>
    <w:p w:rsidR="00BB6228" w:rsidRDefault="00BB6228" w:rsidP="00B907A8">
      <w:pPr>
        <w:ind w:left="1425" w:right="31" w:hanging="720"/>
      </w:pPr>
      <w:r>
        <w:t>3.9.17</w:t>
      </w:r>
      <w:r>
        <w:tab/>
        <w:t xml:space="preserve">If Respondent is required to make a certification pursuant to Section 2270.002 of the Texas Government Code, Respondent certifies that Respondent does not boycott Israel and will not boycott Israel during the term of the contract resulting from this solicitation. If Respondent </w:t>
      </w:r>
    </w:p>
    <w:p w:rsidR="00BB6228" w:rsidRDefault="00BB6228" w:rsidP="00B907A8">
      <w:pPr>
        <w:ind w:left="1425" w:right="31" w:hanging="720"/>
      </w:pPr>
      <w:r>
        <w:tab/>
        <w:t xml:space="preserve">Does not make that certification, Respondent must indicate that in its Response and state why the certification is not required. </w:t>
      </w:r>
    </w:p>
    <w:p w:rsidR="00186753" w:rsidRDefault="0082449F">
      <w:pPr>
        <w:spacing w:after="0" w:line="259" w:lineRule="auto"/>
        <w:ind w:left="1080" w:firstLine="0"/>
        <w:jc w:val="left"/>
      </w:pPr>
      <w:r>
        <w:t xml:space="preserve"> </w:t>
      </w:r>
    </w:p>
    <w:p w:rsidR="00186753" w:rsidRDefault="0082449F">
      <w:pPr>
        <w:spacing w:after="0" w:line="259" w:lineRule="auto"/>
        <w:ind w:left="360" w:firstLine="0"/>
        <w:jc w:val="left"/>
      </w:pPr>
      <w:r>
        <w:t xml:space="preserve"> </w:t>
      </w:r>
    </w:p>
    <w:p w:rsidR="00186753" w:rsidRDefault="0082449F" w:rsidP="00E55BB3">
      <w:pPr>
        <w:spacing w:after="0" w:line="259" w:lineRule="auto"/>
        <w:ind w:left="360" w:firstLine="0"/>
        <w:jc w:val="left"/>
      </w:pPr>
      <w:r>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 xml:space="preserve"> </w:t>
      </w:r>
    </w:p>
    <w:p w:rsidR="00186753" w:rsidRDefault="0082449F">
      <w:pPr>
        <w:tabs>
          <w:tab w:val="center" w:pos="1769"/>
          <w:tab w:val="center" w:pos="2520"/>
          <w:tab w:val="center" w:pos="3240"/>
          <w:tab w:val="center" w:pos="3960"/>
          <w:tab w:val="center" w:pos="4680"/>
          <w:tab w:val="center" w:pos="5400"/>
          <w:tab w:val="center" w:pos="6120"/>
        </w:tabs>
        <w:spacing w:after="0" w:line="259" w:lineRule="auto"/>
        <w:ind w:left="0" w:firstLine="0"/>
        <w:jc w:val="left"/>
      </w:pPr>
      <w:r>
        <w:rPr>
          <w:rFonts w:ascii="Calibri" w:eastAsia="Calibri" w:hAnsi="Calibri" w:cs="Calibri"/>
        </w:rPr>
        <w:tab/>
      </w:r>
      <w:r>
        <w:rPr>
          <w:i/>
        </w:rPr>
        <w:t xml:space="preserve">(Name) </w:t>
      </w:r>
      <w:r>
        <w:rPr>
          <w:i/>
        </w:rPr>
        <w:tab/>
      </w:r>
      <w:r>
        <w:t xml:space="preserve"> </w:t>
      </w:r>
      <w:r>
        <w:tab/>
        <w:t xml:space="preserve"> </w:t>
      </w:r>
      <w:r>
        <w:tab/>
        <w:t xml:space="preserve"> </w:t>
      </w:r>
      <w:r>
        <w:tab/>
        <w:t xml:space="preserve"> </w:t>
      </w:r>
      <w:r>
        <w:tab/>
        <w:t xml:space="preserve"> </w:t>
      </w:r>
      <w:r>
        <w:tab/>
      </w:r>
      <w:r>
        <w:rPr>
          <w:i/>
        </w:rPr>
        <w:t xml:space="preserve"> </w:t>
      </w:r>
    </w:p>
    <w:p w:rsidR="00186753" w:rsidRDefault="0082449F">
      <w:pPr>
        <w:spacing w:after="0" w:line="259" w:lineRule="auto"/>
        <w:ind w:left="0" w:firstLine="0"/>
        <w:jc w:val="left"/>
      </w:pPr>
      <w:r>
        <w:t xml:space="preserve"> </w:t>
      </w:r>
    </w:p>
    <w:p w:rsidR="00186753" w:rsidRPr="00E55BB3" w:rsidRDefault="0082449F" w:rsidP="00E55BB3">
      <w:pPr>
        <w:spacing w:after="0" w:line="259" w:lineRule="auto"/>
        <w:ind w:left="0" w:firstLine="0"/>
        <w:jc w:val="left"/>
      </w:pPr>
      <w:r w:rsidRPr="00E55BB3">
        <w:t xml:space="preserve">  </w:t>
      </w:r>
      <w:r w:rsidR="00E55BB3" w:rsidRPr="00E55BB3">
        <w:t xml:space="preserve">   </w:t>
      </w:r>
      <w:r w:rsidRPr="00E55BB3">
        <w:tab/>
        <w:t xml:space="preserve"> </w:t>
      </w:r>
      <w:r w:rsidR="00025270">
        <w:t>_______________________________</w:t>
      </w:r>
      <w:r w:rsidRPr="00E55BB3">
        <w:tab/>
        <w:t xml:space="preserve"> </w:t>
      </w:r>
      <w:r w:rsidRPr="00E55BB3">
        <w:tab/>
        <w:t xml:space="preserve"> </w:t>
      </w:r>
      <w:r w:rsidRPr="00E55BB3">
        <w:tab/>
        <w:t xml:space="preserve"> </w:t>
      </w:r>
      <w:r w:rsidRPr="00E55BB3">
        <w:tab/>
        <w:t xml:space="preserve"> </w:t>
      </w:r>
      <w:r w:rsidRPr="00E55BB3">
        <w:tab/>
        <w:t xml:space="preserve"> </w:t>
      </w:r>
    </w:p>
    <w:p w:rsidR="00186753" w:rsidRDefault="0082449F">
      <w:pPr>
        <w:tabs>
          <w:tab w:val="center" w:pos="2481"/>
          <w:tab w:val="center" w:pos="3960"/>
          <w:tab w:val="center" w:pos="4680"/>
          <w:tab w:val="center" w:pos="5400"/>
          <w:tab w:val="center" w:pos="6120"/>
          <w:tab w:val="center" w:pos="6840"/>
          <w:tab w:val="center" w:pos="7560"/>
        </w:tabs>
        <w:spacing w:after="0" w:line="259" w:lineRule="auto"/>
        <w:ind w:left="0" w:firstLine="0"/>
        <w:jc w:val="left"/>
      </w:pPr>
      <w:r>
        <w:rPr>
          <w:rFonts w:ascii="Calibri" w:eastAsia="Calibri" w:hAnsi="Calibri" w:cs="Calibri"/>
        </w:rPr>
        <w:tab/>
      </w:r>
      <w:r>
        <w:rPr>
          <w:i/>
        </w:rPr>
        <w:t xml:space="preserve">(Firm’s Business Title) </w:t>
      </w:r>
      <w:r>
        <w:rPr>
          <w:i/>
        </w:rPr>
        <w:tab/>
      </w:r>
      <w:r>
        <w:t xml:space="preserve"> </w:t>
      </w:r>
      <w:r>
        <w:tab/>
        <w:t xml:space="preserve"> </w:t>
      </w:r>
      <w:r>
        <w:tab/>
        <w:t xml:space="preserve"> </w:t>
      </w:r>
      <w:r>
        <w:tab/>
        <w:t xml:space="preserve"> </w:t>
      </w:r>
      <w:r>
        <w:tab/>
        <w:t xml:space="preserve"> </w:t>
      </w:r>
      <w:r>
        <w:tab/>
      </w:r>
      <w:r>
        <w:rPr>
          <w:i/>
        </w:rPr>
        <w:t xml:space="preserve"> </w:t>
      </w:r>
    </w:p>
    <w:p w:rsidR="00186753" w:rsidRDefault="0082449F">
      <w:pPr>
        <w:spacing w:after="0" w:line="259" w:lineRule="auto"/>
        <w:ind w:left="0" w:firstLine="0"/>
        <w:jc w:val="left"/>
      </w:pPr>
      <w:r>
        <w:t xml:space="preserve"> </w:t>
      </w:r>
    </w:p>
    <w:p w:rsidR="00186753" w:rsidRDefault="0082449F">
      <w:pPr>
        <w:spacing w:after="0" w:line="259" w:lineRule="auto"/>
        <w:ind w:left="0" w:firstLine="0"/>
        <w:jc w:val="left"/>
      </w:pPr>
      <w:r>
        <w:t xml:space="preserve"> </w:t>
      </w:r>
    </w:p>
    <w:p w:rsidR="00186753" w:rsidRDefault="0082449F" w:rsidP="00E55BB3">
      <w:pPr>
        <w:spacing w:after="0" w:line="259" w:lineRule="auto"/>
        <w:ind w:left="0" w:firstLine="0"/>
        <w:jc w:val="left"/>
      </w:pPr>
      <w:r>
        <w:t xml:space="preserve"> </w:t>
      </w:r>
      <w:r>
        <w:tab/>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 xml:space="preserve"> </w:t>
      </w:r>
    </w:p>
    <w:p w:rsidR="00186753" w:rsidRDefault="0082449F">
      <w:pPr>
        <w:tabs>
          <w:tab w:val="center" w:pos="2216"/>
          <w:tab w:val="center" w:pos="3240"/>
          <w:tab w:val="center" w:pos="3960"/>
          <w:tab w:val="center" w:pos="4680"/>
          <w:tab w:val="center" w:pos="5400"/>
          <w:tab w:val="center" w:pos="6120"/>
          <w:tab w:val="center" w:pos="6840"/>
        </w:tabs>
        <w:spacing w:after="0" w:line="259" w:lineRule="auto"/>
        <w:ind w:left="0" w:firstLine="0"/>
        <w:jc w:val="left"/>
      </w:pPr>
      <w:r>
        <w:rPr>
          <w:rFonts w:ascii="Calibri" w:eastAsia="Calibri" w:hAnsi="Calibri" w:cs="Calibri"/>
        </w:rPr>
        <w:tab/>
      </w:r>
      <w:r>
        <w:rPr>
          <w:i/>
        </w:rPr>
        <w:t>(T</w:t>
      </w:r>
      <w:r w:rsidR="007C5304">
        <w:rPr>
          <w:i/>
        </w:rPr>
        <w:t>WU Ti</w:t>
      </w:r>
      <w:r>
        <w:rPr>
          <w:i/>
        </w:rPr>
        <w:t xml:space="preserve">tle) </w:t>
      </w:r>
      <w:r>
        <w:rPr>
          <w:i/>
        </w:rPr>
        <w:tab/>
      </w:r>
      <w:r>
        <w:t xml:space="preserve"> </w:t>
      </w:r>
      <w:r>
        <w:tab/>
        <w:t xml:space="preserve"> </w:t>
      </w:r>
      <w:r>
        <w:tab/>
        <w:t xml:space="preserve"> </w:t>
      </w:r>
      <w:r>
        <w:tab/>
        <w:t xml:space="preserve"> </w:t>
      </w:r>
      <w:r>
        <w:tab/>
        <w:t xml:space="preserve"> </w:t>
      </w:r>
      <w:r>
        <w:tab/>
      </w:r>
      <w:r>
        <w:rPr>
          <w:i/>
        </w:rPr>
        <w:t xml:space="preserve"> </w:t>
      </w:r>
    </w:p>
    <w:p w:rsidR="00186753" w:rsidRDefault="0082449F">
      <w:pPr>
        <w:spacing w:after="0" w:line="259" w:lineRule="auto"/>
        <w:ind w:left="0" w:firstLine="0"/>
        <w:jc w:val="left"/>
      </w:pPr>
      <w:r>
        <w:t xml:space="preserve"> </w:t>
      </w:r>
    </w:p>
    <w:p w:rsidR="00186753" w:rsidRDefault="00D2676C">
      <w:pPr>
        <w:ind w:left="715" w:right="31"/>
      </w:pPr>
      <w:r>
        <w:t>3.9</w:t>
      </w:r>
      <w:r w:rsidR="0082449F">
        <w:t>.17</w:t>
      </w:r>
      <w:r w:rsidR="0082449F">
        <w:rPr>
          <w:rFonts w:ascii="Arial" w:eastAsia="Arial" w:hAnsi="Arial" w:cs="Arial"/>
        </w:rPr>
        <w:t xml:space="preserve"> </w:t>
      </w:r>
      <w:r w:rsidR="0082449F">
        <w:t xml:space="preserve">Execution of Offer:  RFQ No. </w:t>
      </w:r>
      <w:r w:rsidR="00B907A8">
        <w:t>XXXXXXX</w:t>
      </w:r>
      <w:r w:rsidR="0082449F">
        <w:t xml:space="preserve"> </w:t>
      </w:r>
    </w:p>
    <w:p w:rsidR="00186753" w:rsidRDefault="0082449F">
      <w:pPr>
        <w:spacing w:after="0" w:line="259" w:lineRule="auto"/>
        <w:ind w:left="1800" w:firstLine="0"/>
        <w:jc w:val="left"/>
      </w:pPr>
      <w:r>
        <w:t xml:space="preserve"> </w:t>
      </w:r>
    </w:p>
    <w:p w:rsidR="00186753" w:rsidRDefault="0082449F">
      <w:pPr>
        <w:ind w:left="1450" w:right="31"/>
      </w:pPr>
      <w:r>
        <w:t xml:space="preserve">The Respondent must complete, sign and return this Execution of Offer as part of their submittal response.  The Respondent’s company official(s) who are authorized to commit to such a submittal must sign submittals.  Failure to sign and return this form </w:t>
      </w:r>
      <w:r w:rsidR="00180014">
        <w:t>will</w:t>
      </w:r>
      <w:r>
        <w:t xml:space="preserve"> subject the submittal to disqualification. </w:t>
      </w:r>
    </w:p>
    <w:p w:rsidR="00721285" w:rsidRDefault="00721285">
      <w:pPr>
        <w:ind w:left="1450" w:right="31"/>
      </w:pPr>
    </w:p>
    <w:tbl>
      <w:tblPr>
        <w:tblStyle w:val="TableGrid"/>
        <w:tblW w:w="0" w:type="auto"/>
        <w:tblInd w:w="1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0"/>
        <w:gridCol w:w="4065"/>
      </w:tblGrid>
      <w:tr w:rsidR="00721285" w:rsidTr="00721285">
        <w:trPr>
          <w:trHeight w:val="658"/>
        </w:trPr>
        <w:tc>
          <w:tcPr>
            <w:tcW w:w="4338" w:type="dxa"/>
            <w:vAlign w:val="center"/>
          </w:tcPr>
          <w:p w:rsidR="00721285" w:rsidRDefault="00721285" w:rsidP="00721285">
            <w:pPr>
              <w:spacing w:after="0" w:line="259" w:lineRule="auto"/>
              <w:ind w:left="0" w:firstLine="0"/>
              <w:jc w:val="left"/>
            </w:pPr>
            <w:r>
              <w:t>Respondent’s Name:</w:t>
            </w:r>
          </w:p>
        </w:tc>
        <w:tc>
          <w:tcPr>
            <w:tcW w:w="4113" w:type="dxa"/>
            <w:vAlign w:val="center"/>
          </w:tcPr>
          <w:p w:rsidR="00721285" w:rsidRDefault="00721285" w:rsidP="00721285">
            <w:pPr>
              <w:spacing w:after="0" w:line="259" w:lineRule="auto"/>
              <w:ind w:left="0" w:firstLine="0"/>
              <w:jc w:val="left"/>
            </w:pPr>
            <w:r>
              <w:t>____________________________</w:t>
            </w:r>
          </w:p>
        </w:tc>
      </w:tr>
      <w:tr w:rsidR="00721285" w:rsidTr="00721285">
        <w:trPr>
          <w:trHeight w:val="703"/>
        </w:trPr>
        <w:tc>
          <w:tcPr>
            <w:tcW w:w="4338" w:type="dxa"/>
            <w:vAlign w:val="center"/>
          </w:tcPr>
          <w:p w:rsidR="00721285" w:rsidRDefault="00721285" w:rsidP="00721285">
            <w:pPr>
              <w:spacing w:after="0" w:line="259" w:lineRule="auto"/>
              <w:ind w:left="0" w:firstLine="0"/>
              <w:jc w:val="left"/>
            </w:pPr>
            <w:r>
              <w:t>Respondent’s State of Texas Tax Account No:</w:t>
            </w:r>
          </w:p>
          <w:p w:rsidR="00721285" w:rsidRPr="00721285" w:rsidRDefault="00721285" w:rsidP="00721285">
            <w:pPr>
              <w:spacing w:after="0" w:line="259" w:lineRule="auto"/>
              <w:ind w:left="0" w:firstLine="0"/>
              <w:jc w:val="left"/>
              <w:rPr>
                <w:i/>
              </w:rPr>
            </w:pPr>
            <w:r w:rsidRPr="00721285">
              <w:rPr>
                <w:i/>
              </w:rPr>
              <w:t>(This 11 digit number is mandatory)</w:t>
            </w:r>
          </w:p>
        </w:tc>
        <w:tc>
          <w:tcPr>
            <w:tcW w:w="4113" w:type="dxa"/>
            <w:vAlign w:val="center"/>
          </w:tcPr>
          <w:p w:rsidR="00721285" w:rsidRDefault="00721285" w:rsidP="00721285">
            <w:pPr>
              <w:spacing w:after="0" w:line="259" w:lineRule="auto"/>
              <w:ind w:left="0" w:firstLine="0"/>
              <w:jc w:val="left"/>
            </w:pPr>
            <w:r>
              <w:t>____________________________</w:t>
            </w:r>
          </w:p>
        </w:tc>
      </w:tr>
      <w:tr w:rsidR="00721285" w:rsidTr="00721285">
        <w:tc>
          <w:tcPr>
            <w:tcW w:w="4338" w:type="dxa"/>
            <w:vAlign w:val="center"/>
          </w:tcPr>
          <w:p w:rsidR="00721285" w:rsidRDefault="00721285" w:rsidP="00721285">
            <w:pPr>
              <w:spacing w:after="0" w:line="259" w:lineRule="auto"/>
              <w:ind w:left="0" w:firstLine="0"/>
              <w:jc w:val="left"/>
            </w:pPr>
            <w:r>
              <w:t>If a Corporation:</w:t>
            </w:r>
          </w:p>
        </w:tc>
        <w:tc>
          <w:tcPr>
            <w:tcW w:w="4113" w:type="dxa"/>
            <w:vAlign w:val="center"/>
          </w:tcPr>
          <w:p w:rsidR="00721285" w:rsidRDefault="00721285" w:rsidP="00721285">
            <w:pPr>
              <w:spacing w:after="0" w:line="259" w:lineRule="auto"/>
              <w:ind w:left="0" w:firstLine="0"/>
              <w:jc w:val="left"/>
            </w:pPr>
          </w:p>
        </w:tc>
      </w:tr>
      <w:tr w:rsidR="00721285" w:rsidTr="00721285">
        <w:trPr>
          <w:trHeight w:val="433"/>
        </w:trPr>
        <w:tc>
          <w:tcPr>
            <w:tcW w:w="4338" w:type="dxa"/>
            <w:vAlign w:val="center"/>
          </w:tcPr>
          <w:p w:rsidR="00721285" w:rsidRDefault="00721285" w:rsidP="00721285">
            <w:pPr>
              <w:spacing w:after="0" w:line="259" w:lineRule="auto"/>
              <w:ind w:left="0" w:firstLine="0"/>
              <w:jc w:val="left"/>
            </w:pPr>
            <w:r>
              <w:lastRenderedPageBreak/>
              <w:t xml:space="preserve">     Respondent’s State of Incorporation:</w:t>
            </w:r>
          </w:p>
        </w:tc>
        <w:tc>
          <w:tcPr>
            <w:tcW w:w="4113" w:type="dxa"/>
            <w:vAlign w:val="center"/>
          </w:tcPr>
          <w:p w:rsidR="00721285" w:rsidRDefault="00721285" w:rsidP="00721285">
            <w:pPr>
              <w:spacing w:after="0" w:line="259" w:lineRule="auto"/>
              <w:ind w:left="0" w:firstLine="0"/>
              <w:jc w:val="left"/>
            </w:pPr>
            <w:r>
              <w:t>____________________________</w:t>
            </w:r>
          </w:p>
        </w:tc>
      </w:tr>
      <w:tr w:rsidR="00721285" w:rsidTr="00721285">
        <w:trPr>
          <w:trHeight w:val="595"/>
        </w:trPr>
        <w:tc>
          <w:tcPr>
            <w:tcW w:w="4338" w:type="dxa"/>
            <w:vAlign w:val="center"/>
          </w:tcPr>
          <w:p w:rsidR="00721285" w:rsidRDefault="00721285" w:rsidP="00721285">
            <w:pPr>
              <w:spacing w:after="0" w:line="259" w:lineRule="auto"/>
              <w:ind w:left="0" w:firstLine="0"/>
              <w:jc w:val="left"/>
            </w:pPr>
            <w:r>
              <w:t xml:space="preserve">     Respondent’s Charter No:</w:t>
            </w:r>
          </w:p>
        </w:tc>
        <w:tc>
          <w:tcPr>
            <w:tcW w:w="4113" w:type="dxa"/>
            <w:vAlign w:val="center"/>
          </w:tcPr>
          <w:p w:rsidR="00721285" w:rsidRDefault="00721285" w:rsidP="00721285">
            <w:pPr>
              <w:spacing w:after="0" w:line="259" w:lineRule="auto"/>
              <w:ind w:left="0" w:firstLine="0"/>
              <w:jc w:val="left"/>
            </w:pPr>
            <w:r>
              <w:t>____________________________</w:t>
            </w:r>
          </w:p>
        </w:tc>
      </w:tr>
    </w:tbl>
    <w:p w:rsidR="00186753" w:rsidRDefault="0082449F" w:rsidP="00721285">
      <w:pPr>
        <w:spacing w:after="0" w:line="259" w:lineRule="auto"/>
        <w:ind w:left="1530" w:firstLine="0"/>
        <w:jc w:val="left"/>
      </w:pPr>
      <w:r>
        <w:t xml:space="preserve"> </w:t>
      </w:r>
    </w:p>
    <w:p w:rsidR="00186753" w:rsidRDefault="0082449F" w:rsidP="00721285">
      <w:pPr>
        <w:tabs>
          <w:tab w:val="center" w:pos="2360"/>
          <w:tab w:val="center" w:pos="3961"/>
          <w:tab w:val="center" w:pos="4681"/>
          <w:tab w:val="center" w:pos="5401"/>
          <w:tab w:val="center" w:pos="6121"/>
          <w:tab w:val="center" w:pos="6841"/>
          <w:tab w:val="center" w:pos="7561"/>
          <w:tab w:val="center" w:pos="8281"/>
          <w:tab w:val="center" w:pos="9001"/>
          <w:tab w:val="center" w:pos="9721"/>
        </w:tabs>
        <w:ind w:left="0" w:firstLine="0"/>
        <w:jc w:val="left"/>
      </w:pPr>
      <w:r>
        <w:rPr>
          <w:rFonts w:ascii="Calibri" w:eastAsia="Calibri" w:hAnsi="Calibri" w:cs="Calibri"/>
        </w:rPr>
        <w:tab/>
      </w:r>
    </w:p>
    <w:p w:rsidR="00186753" w:rsidRDefault="0082449F">
      <w:pPr>
        <w:spacing w:after="0" w:line="259" w:lineRule="auto"/>
        <w:ind w:left="1440" w:firstLine="0"/>
        <w:jc w:val="left"/>
      </w:pPr>
      <w:r>
        <w:t xml:space="preserve"> </w:t>
      </w:r>
    </w:p>
    <w:p w:rsidR="00186753" w:rsidRDefault="0082449F">
      <w:pPr>
        <w:ind w:left="1450" w:right="31"/>
      </w:pPr>
      <w:r>
        <w:t xml:space="preserve">Identify by name, each person who owns at least 25% of the Respondent’s business entity: </w:t>
      </w:r>
    </w:p>
    <w:p w:rsidR="00186753" w:rsidRDefault="0082449F">
      <w:pPr>
        <w:spacing w:after="0" w:line="259" w:lineRule="auto"/>
        <w:ind w:left="1800" w:firstLine="0"/>
        <w:jc w:val="left"/>
      </w:pPr>
      <w:r>
        <w:t xml:space="preserve"> </w:t>
      </w:r>
    </w:p>
    <w:p w:rsidR="00186753" w:rsidRDefault="0082449F">
      <w:pPr>
        <w:spacing w:after="0" w:line="259" w:lineRule="auto"/>
        <w:ind w:left="1800" w:firstLine="0"/>
        <w:jc w:val="left"/>
      </w:pPr>
      <w:r>
        <w:rPr>
          <w:sz w:val="18"/>
          <w:u w:val="single" w:color="000000"/>
        </w:rPr>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r>
      <w:r>
        <w:rPr>
          <w:sz w:val="18"/>
        </w:rPr>
        <w:t xml:space="preserve"> </w:t>
      </w:r>
      <w:r>
        <w:rPr>
          <w:sz w:val="18"/>
        </w:rPr>
        <w:tab/>
        <w:t xml:space="preserve"> </w:t>
      </w:r>
    </w:p>
    <w:p w:rsidR="00186753" w:rsidRDefault="0082449F">
      <w:pPr>
        <w:tabs>
          <w:tab w:val="center" w:pos="2070"/>
          <w:tab w:val="center" w:pos="2520"/>
          <w:tab w:val="center" w:pos="3240"/>
          <w:tab w:val="center" w:pos="3960"/>
          <w:tab w:val="center" w:pos="4680"/>
          <w:tab w:val="center" w:pos="5400"/>
          <w:tab w:val="center" w:pos="6120"/>
        </w:tabs>
        <w:spacing w:after="3" w:line="259" w:lineRule="auto"/>
        <w:ind w:left="0" w:firstLine="0"/>
        <w:jc w:val="left"/>
      </w:pPr>
      <w:r>
        <w:rPr>
          <w:rFonts w:ascii="Calibri" w:eastAsia="Calibri" w:hAnsi="Calibri" w:cs="Calibri"/>
        </w:rPr>
        <w:tab/>
      </w:r>
      <w:r>
        <w:rPr>
          <w:i/>
          <w:sz w:val="18"/>
        </w:rPr>
        <w:t xml:space="preserve">(Name) </w:t>
      </w:r>
      <w:r>
        <w:rPr>
          <w:i/>
          <w:sz w:val="18"/>
        </w:rPr>
        <w:tab/>
      </w: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r>
      <w:r>
        <w:rPr>
          <w:i/>
          <w:sz w:val="18"/>
        </w:rPr>
        <w:t xml:space="preserve"> </w:t>
      </w:r>
    </w:p>
    <w:p w:rsidR="00186753" w:rsidRDefault="0082449F">
      <w:pPr>
        <w:spacing w:after="0" w:line="259" w:lineRule="auto"/>
        <w:ind w:left="1800" w:firstLine="0"/>
        <w:jc w:val="left"/>
      </w:pPr>
      <w:r>
        <w:rPr>
          <w:i/>
          <w:sz w:val="18"/>
        </w:rPr>
        <w:t xml:space="preserve"> </w:t>
      </w:r>
    </w:p>
    <w:p w:rsidR="00186753" w:rsidRDefault="0082449F">
      <w:pPr>
        <w:spacing w:after="0" w:line="259" w:lineRule="auto"/>
        <w:ind w:left="1800" w:firstLine="0"/>
        <w:jc w:val="left"/>
      </w:pPr>
      <w:r>
        <w:rPr>
          <w:sz w:val="18"/>
          <w:u w:val="single" w:color="000000"/>
        </w:rPr>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r>
      <w:r>
        <w:rPr>
          <w:i/>
          <w:sz w:val="18"/>
        </w:rPr>
        <w:t xml:space="preserve">  </w:t>
      </w:r>
    </w:p>
    <w:p w:rsidR="00186753" w:rsidRDefault="0082449F">
      <w:pPr>
        <w:tabs>
          <w:tab w:val="center" w:pos="2070"/>
          <w:tab w:val="center" w:pos="2520"/>
        </w:tabs>
        <w:spacing w:after="3" w:line="259" w:lineRule="auto"/>
        <w:ind w:left="0" w:firstLine="0"/>
        <w:jc w:val="left"/>
      </w:pPr>
      <w:r>
        <w:rPr>
          <w:rFonts w:ascii="Calibri" w:eastAsia="Calibri" w:hAnsi="Calibri" w:cs="Calibri"/>
        </w:rPr>
        <w:tab/>
      </w:r>
      <w:r>
        <w:rPr>
          <w:i/>
          <w:sz w:val="18"/>
        </w:rPr>
        <w:t xml:space="preserve">(Name) </w:t>
      </w:r>
      <w:r>
        <w:rPr>
          <w:i/>
          <w:sz w:val="18"/>
        </w:rPr>
        <w:tab/>
        <w:t xml:space="preserve"> </w:t>
      </w:r>
    </w:p>
    <w:p w:rsidR="00186753" w:rsidRDefault="0082449F">
      <w:pPr>
        <w:spacing w:after="0" w:line="259" w:lineRule="auto"/>
        <w:ind w:left="1800" w:firstLine="0"/>
        <w:jc w:val="left"/>
      </w:pP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r>
      <w:r>
        <w:rPr>
          <w:i/>
          <w:sz w:val="18"/>
        </w:rPr>
        <w:t xml:space="preserve"> </w:t>
      </w:r>
    </w:p>
    <w:p w:rsidR="00186753" w:rsidRDefault="0082449F">
      <w:pPr>
        <w:spacing w:after="0" w:line="259" w:lineRule="auto"/>
        <w:ind w:left="1800" w:firstLine="0"/>
        <w:jc w:val="left"/>
      </w:pPr>
      <w:r>
        <w:rPr>
          <w:sz w:val="18"/>
          <w:u w:val="single" w:color="000000"/>
        </w:rPr>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r>
      <w:r>
        <w:rPr>
          <w:sz w:val="18"/>
        </w:rPr>
        <w:t xml:space="preserve"> </w:t>
      </w:r>
      <w:r>
        <w:rPr>
          <w:sz w:val="18"/>
        </w:rPr>
        <w:tab/>
        <w:t xml:space="preserve"> </w:t>
      </w:r>
    </w:p>
    <w:p w:rsidR="00186753" w:rsidRDefault="0082449F">
      <w:pPr>
        <w:tabs>
          <w:tab w:val="center" w:pos="2070"/>
          <w:tab w:val="center" w:pos="2520"/>
          <w:tab w:val="center" w:pos="3240"/>
          <w:tab w:val="center" w:pos="3960"/>
          <w:tab w:val="center" w:pos="4680"/>
          <w:tab w:val="center" w:pos="5400"/>
          <w:tab w:val="center" w:pos="6120"/>
        </w:tabs>
        <w:spacing w:after="3" w:line="259" w:lineRule="auto"/>
        <w:ind w:left="0" w:firstLine="0"/>
        <w:jc w:val="left"/>
      </w:pPr>
      <w:r>
        <w:rPr>
          <w:rFonts w:ascii="Calibri" w:eastAsia="Calibri" w:hAnsi="Calibri" w:cs="Calibri"/>
        </w:rPr>
        <w:tab/>
      </w:r>
      <w:r>
        <w:rPr>
          <w:i/>
          <w:sz w:val="18"/>
        </w:rPr>
        <w:t xml:space="preserve">(Name) </w:t>
      </w:r>
      <w:r>
        <w:rPr>
          <w:i/>
          <w:sz w:val="18"/>
        </w:rPr>
        <w:tab/>
      </w: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r>
      <w:r>
        <w:rPr>
          <w:i/>
          <w:sz w:val="18"/>
        </w:rPr>
        <w:t xml:space="preserve"> </w:t>
      </w:r>
    </w:p>
    <w:p w:rsidR="00186753" w:rsidRDefault="0082449F">
      <w:pPr>
        <w:spacing w:after="0" w:line="259" w:lineRule="auto"/>
        <w:ind w:left="1800" w:firstLine="0"/>
        <w:jc w:val="left"/>
      </w:pPr>
      <w:r>
        <w:rPr>
          <w:i/>
          <w:sz w:val="18"/>
        </w:rPr>
        <w:t xml:space="preserve"> </w:t>
      </w:r>
    </w:p>
    <w:p w:rsidR="00186753" w:rsidRDefault="0082449F">
      <w:pPr>
        <w:spacing w:after="0" w:line="259" w:lineRule="auto"/>
        <w:ind w:left="1800" w:firstLine="0"/>
        <w:jc w:val="left"/>
      </w:pPr>
      <w:r>
        <w:rPr>
          <w:sz w:val="18"/>
          <w:u w:val="single" w:color="000000"/>
        </w:rPr>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r>
      <w:r>
        <w:rPr>
          <w:sz w:val="18"/>
        </w:rPr>
        <w:t xml:space="preserve"> </w:t>
      </w:r>
      <w:r>
        <w:rPr>
          <w:sz w:val="18"/>
        </w:rPr>
        <w:tab/>
        <w:t xml:space="preserve"> </w:t>
      </w:r>
    </w:p>
    <w:p w:rsidR="00186753" w:rsidRDefault="0082449F">
      <w:pPr>
        <w:tabs>
          <w:tab w:val="center" w:pos="2070"/>
          <w:tab w:val="center" w:pos="2520"/>
          <w:tab w:val="center" w:pos="3240"/>
          <w:tab w:val="center" w:pos="3960"/>
          <w:tab w:val="center" w:pos="4680"/>
          <w:tab w:val="center" w:pos="5400"/>
          <w:tab w:val="center" w:pos="6120"/>
        </w:tabs>
        <w:spacing w:after="27" w:line="259" w:lineRule="auto"/>
        <w:ind w:left="0" w:firstLine="0"/>
        <w:jc w:val="left"/>
      </w:pPr>
      <w:r>
        <w:rPr>
          <w:rFonts w:ascii="Calibri" w:eastAsia="Calibri" w:hAnsi="Calibri" w:cs="Calibri"/>
        </w:rPr>
        <w:tab/>
      </w:r>
      <w:r>
        <w:rPr>
          <w:i/>
          <w:sz w:val="18"/>
        </w:rPr>
        <w:t xml:space="preserve">(Name) </w:t>
      </w:r>
      <w:r>
        <w:rPr>
          <w:i/>
          <w:sz w:val="18"/>
        </w:rP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p w:rsidR="00186753" w:rsidRDefault="0082449F">
      <w:pPr>
        <w:spacing w:after="0" w:line="259" w:lineRule="auto"/>
        <w:ind w:left="360" w:firstLine="0"/>
        <w:jc w:val="left"/>
      </w:pPr>
      <w:r>
        <w:t xml:space="preserve"> </w:t>
      </w:r>
    </w:p>
    <w:p w:rsidR="00186753" w:rsidRDefault="0082449F">
      <w:pPr>
        <w:ind w:left="1810" w:right="31"/>
      </w:pPr>
      <w:r>
        <w:t xml:space="preserve">Submitted and Certified By: </w:t>
      </w:r>
    </w:p>
    <w:p w:rsidR="00186753" w:rsidRDefault="0082449F">
      <w:pPr>
        <w:spacing w:after="0" w:line="259" w:lineRule="auto"/>
        <w:ind w:left="1800" w:firstLine="0"/>
        <w:jc w:val="left"/>
      </w:pPr>
      <w:r>
        <w:t xml:space="preserve"> </w:t>
      </w:r>
    </w:p>
    <w:p w:rsidR="00186753" w:rsidRDefault="0082449F">
      <w:pPr>
        <w:spacing w:after="0" w:line="259" w:lineRule="auto"/>
        <w:ind w:left="0" w:firstLine="0"/>
        <w:jc w:val="right"/>
      </w:pPr>
      <w:r>
        <w:rPr>
          <w:sz w:val="18"/>
          <w:u w:val="single" w:color="000000"/>
        </w:rPr>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r>
      <w:r>
        <w:rPr>
          <w:sz w:val="18"/>
        </w:rPr>
        <w:t xml:space="preserve"> </w:t>
      </w:r>
      <w:r>
        <w:rPr>
          <w:sz w:val="18"/>
        </w:rPr>
        <w:tab/>
      </w:r>
      <w:r>
        <w:rPr>
          <w:sz w:val="18"/>
          <w:u w:val="single" w:color="000000"/>
        </w:rPr>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r>
      <w:r>
        <w:rPr>
          <w:sz w:val="18"/>
        </w:rPr>
        <w:t xml:space="preserve"> </w:t>
      </w:r>
    </w:p>
    <w:p w:rsidR="00186753" w:rsidRDefault="0082449F">
      <w:pPr>
        <w:tabs>
          <w:tab w:val="center" w:pos="2578"/>
          <w:tab w:val="center" w:pos="3961"/>
          <w:tab w:val="center" w:pos="4681"/>
          <w:tab w:val="center" w:pos="5401"/>
          <w:tab w:val="center" w:pos="6346"/>
        </w:tabs>
        <w:spacing w:after="3" w:line="259" w:lineRule="auto"/>
        <w:ind w:left="0" w:firstLine="0"/>
        <w:jc w:val="left"/>
      </w:pPr>
      <w:r>
        <w:rPr>
          <w:rFonts w:ascii="Calibri" w:eastAsia="Calibri" w:hAnsi="Calibri" w:cs="Calibri"/>
        </w:rPr>
        <w:tab/>
      </w:r>
      <w:r>
        <w:rPr>
          <w:i/>
          <w:sz w:val="18"/>
        </w:rPr>
        <w:t xml:space="preserve">(Respondent’s Name) </w:t>
      </w:r>
      <w:r>
        <w:rPr>
          <w:i/>
          <w:sz w:val="18"/>
        </w:rPr>
        <w:tab/>
        <w:t xml:space="preserve"> </w:t>
      </w:r>
      <w:r>
        <w:rPr>
          <w:i/>
          <w:sz w:val="18"/>
        </w:rPr>
        <w:tab/>
        <w:t xml:space="preserve"> </w:t>
      </w:r>
      <w:r>
        <w:rPr>
          <w:i/>
          <w:sz w:val="18"/>
        </w:rPr>
        <w:tab/>
        <w:t xml:space="preserve"> </w:t>
      </w:r>
      <w:r>
        <w:rPr>
          <w:i/>
          <w:sz w:val="18"/>
        </w:rPr>
        <w:tab/>
        <w:t xml:space="preserve">(Title) </w:t>
      </w:r>
    </w:p>
    <w:p w:rsidR="00186753" w:rsidRDefault="0082449F">
      <w:pPr>
        <w:spacing w:after="0" w:line="259" w:lineRule="auto"/>
        <w:ind w:left="1800" w:firstLine="0"/>
        <w:jc w:val="left"/>
      </w:pPr>
      <w:r>
        <w:rPr>
          <w:sz w:val="18"/>
        </w:rPr>
        <w:t xml:space="preserve"> </w:t>
      </w:r>
    </w:p>
    <w:p w:rsidR="00186753" w:rsidRDefault="0082449F">
      <w:pPr>
        <w:spacing w:after="0" w:line="259" w:lineRule="auto"/>
        <w:ind w:left="0" w:firstLine="0"/>
        <w:jc w:val="right"/>
      </w:pPr>
      <w:r>
        <w:rPr>
          <w:sz w:val="18"/>
          <w:u w:val="single" w:color="000000"/>
        </w:rPr>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r>
      <w:r>
        <w:rPr>
          <w:sz w:val="18"/>
        </w:rPr>
        <w:t xml:space="preserve"> </w:t>
      </w:r>
      <w:r>
        <w:rPr>
          <w:sz w:val="18"/>
        </w:rPr>
        <w:tab/>
      </w:r>
      <w:r>
        <w:rPr>
          <w:sz w:val="18"/>
          <w:u w:val="single" w:color="000000"/>
        </w:rPr>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r>
      <w:r>
        <w:rPr>
          <w:sz w:val="18"/>
        </w:rPr>
        <w:t xml:space="preserve"> </w:t>
      </w:r>
    </w:p>
    <w:p w:rsidR="00186753" w:rsidRDefault="0082449F">
      <w:pPr>
        <w:tabs>
          <w:tab w:val="center" w:pos="2383"/>
          <w:tab w:val="center" w:pos="3240"/>
          <w:tab w:val="center" w:pos="3960"/>
          <w:tab w:val="center" w:pos="4680"/>
          <w:tab w:val="center" w:pos="5400"/>
          <w:tab w:val="center" w:pos="6868"/>
        </w:tabs>
        <w:spacing w:after="3" w:line="259" w:lineRule="auto"/>
        <w:ind w:left="0" w:firstLine="0"/>
        <w:jc w:val="left"/>
      </w:pPr>
      <w:r>
        <w:rPr>
          <w:rFonts w:ascii="Calibri" w:eastAsia="Calibri" w:hAnsi="Calibri" w:cs="Calibri"/>
        </w:rPr>
        <w:tab/>
      </w:r>
      <w:r>
        <w:rPr>
          <w:i/>
          <w:sz w:val="18"/>
        </w:rPr>
        <w:t xml:space="preserve">(Street Address) </w:t>
      </w:r>
      <w:r>
        <w:rPr>
          <w:i/>
          <w:sz w:val="18"/>
        </w:rPr>
        <w:tab/>
      </w:r>
      <w:r>
        <w:rPr>
          <w:sz w:val="18"/>
        </w:rPr>
        <w:t xml:space="preserve"> </w:t>
      </w:r>
      <w:r>
        <w:rPr>
          <w:sz w:val="18"/>
        </w:rPr>
        <w:tab/>
        <w:t xml:space="preserve"> </w:t>
      </w:r>
      <w:r>
        <w:rPr>
          <w:sz w:val="18"/>
        </w:rPr>
        <w:tab/>
        <w:t xml:space="preserve"> </w:t>
      </w:r>
      <w:r>
        <w:rPr>
          <w:sz w:val="18"/>
        </w:rPr>
        <w:tab/>
        <w:t xml:space="preserve"> </w:t>
      </w:r>
      <w:r>
        <w:rPr>
          <w:sz w:val="18"/>
        </w:rPr>
        <w:tab/>
      </w:r>
      <w:r>
        <w:rPr>
          <w:i/>
          <w:sz w:val="18"/>
        </w:rPr>
        <w:t>(Telephone Number)</w:t>
      </w:r>
      <w:r>
        <w:rPr>
          <w:sz w:val="18"/>
        </w:rPr>
        <w:t xml:space="preserve"> </w:t>
      </w:r>
    </w:p>
    <w:p w:rsidR="00186753" w:rsidRDefault="0082449F">
      <w:pPr>
        <w:spacing w:after="0" w:line="259" w:lineRule="auto"/>
        <w:ind w:left="1800" w:firstLine="0"/>
        <w:jc w:val="left"/>
      </w:pPr>
      <w:r>
        <w:rPr>
          <w:sz w:val="18"/>
        </w:rPr>
        <w:t xml:space="preserve"> </w:t>
      </w:r>
    </w:p>
    <w:p w:rsidR="00186753" w:rsidRDefault="0082449F">
      <w:pPr>
        <w:spacing w:after="0" w:line="259" w:lineRule="auto"/>
        <w:ind w:left="0" w:firstLine="0"/>
        <w:jc w:val="right"/>
      </w:pPr>
      <w:r>
        <w:rPr>
          <w:sz w:val="18"/>
          <w:u w:val="single" w:color="000000"/>
        </w:rPr>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r>
      <w:r>
        <w:rPr>
          <w:sz w:val="18"/>
        </w:rPr>
        <w:t xml:space="preserve"> </w:t>
      </w:r>
      <w:r>
        <w:rPr>
          <w:sz w:val="18"/>
        </w:rPr>
        <w:tab/>
      </w:r>
      <w:r>
        <w:rPr>
          <w:sz w:val="18"/>
          <w:u w:val="single" w:color="000000"/>
        </w:rPr>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r>
      <w:r>
        <w:rPr>
          <w:sz w:val="18"/>
        </w:rPr>
        <w:t xml:space="preserve"> </w:t>
      </w:r>
    </w:p>
    <w:p w:rsidR="00186753" w:rsidRDefault="0082449F">
      <w:pPr>
        <w:tabs>
          <w:tab w:val="center" w:pos="2613"/>
          <w:tab w:val="center" w:pos="3960"/>
          <w:tab w:val="center" w:pos="4680"/>
          <w:tab w:val="center" w:pos="5400"/>
          <w:tab w:val="center" w:pos="6707"/>
        </w:tabs>
        <w:spacing w:after="3" w:line="259" w:lineRule="auto"/>
        <w:ind w:left="0" w:firstLine="0"/>
        <w:jc w:val="left"/>
      </w:pPr>
      <w:r>
        <w:rPr>
          <w:rFonts w:ascii="Calibri" w:eastAsia="Calibri" w:hAnsi="Calibri" w:cs="Calibri"/>
        </w:rPr>
        <w:tab/>
      </w:r>
      <w:r>
        <w:rPr>
          <w:i/>
          <w:sz w:val="18"/>
        </w:rPr>
        <w:t xml:space="preserve">(City, State, Zip Code) </w:t>
      </w:r>
      <w:r>
        <w:rPr>
          <w:i/>
          <w:sz w:val="18"/>
        </w:rPr>
        <w:tab/>
      </w:r>
      <w:r>
        <w:rPr>
          <w:sz w:val="18"/>
        </w:rPr>
        <w:t xml:space="preserve"> </w:t>
      </w:r>
      <w:r>
        <w:rPr>
          <w:sz w:val="18"/>
        </w:rPr>
        <w:tab/>
        <w:t xml:space="preserve"> </w:t>
      </w:r>
      <w:r>
        <w:rPr>
          <w:sz w:val="18"/>
        </w:rPr>
        <w:tab/>
        <w:t xml:space="preserve"> </w:t>
      </w:r>
      <w:r>
        <w:rPr>
          <w:sz w:val="18"/>
        </w:rPr>
        <w:tab/>
      </w:r>
      <w:r>
        <w:rPr>
          <w:i/>
          <w:sz w:val="18"/>
        </w:rPr>
        <w:t>(Email Address)</w:t>
      </w:r>
      <w:r>
        <w:rPr>
          <w:sz w:val="18"/>
        </w:rPr>
        <w:t xml:space="preserve"> </w:t>
      </w:r>
    </w:p>
    <w:p w:rsidR="00186753" w:rsidRDefault="0082449F">
      <w:pPr>
        <w:spacing w:after="0" w:line="259" w:lineRule="auto"/>
        <w:ind w:left="1800" w:firstLine="0"/>
        <w:jc w:val="left"/>
      </w:pPr>
      <w:r>
        <w:rPr>
          <w:sz w:val="18"/>
        </w:rPr>
        <w:t xml:space="preserve"> </w:t>
      </w:r>
    </w:p>
    <w:p w:rsidR="00186753" w:rsidRDefault="0082449F">
      <w:pPr>
        <w:spacing w:after="0" w:line="259" w:lineRule="auto"/>
        <w:ind w:left="0" w:firstLine="0"/>
        <w:jc w:val="right"/>
      </w:pPr>
      <w:r>
        <w:rPr>
          <w:sz w:val="18"/>
          <w:u w:val="single" w:color="000000"/>
        </w:rPr>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r>
      <w:r>
        <w:rPr>
          <w:sz w:val="18"/>
        </w:rPr>
        <w:t xml:space="preserve"> </w:t>
      </w:r>
      <w:r>
        <w:rPr>
          <w:sz w:val="18"/>
        </w:rPr>
        <w:tab/>
      </w:r>
      <w:r>
        <w:rPr>
          <w:sz w:val="18"/>
          <w:u w:val="single" w:color="000000"/>
        </w:rPr>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t xml:space="preserve"> </w:t>
      </w:r>
      <w:r>
        <w:rPr>
          <w:sz w:val="18"/>
          <w:u w:val="single" w:color="000000"/>
        </w:rPr>
        <w:tab/>
      </w:r>
      <w:r>
        <w:rPr>
          <w:sz w:val="18"/>
        </w:rPr>
        <w:t xml:space="preserve"> </w:t>
      </w:r>
    </w:p>
    <w:p w:rsidR="00025270" w:rsidRDefault="00025270">
      <w:pPr>
        <w:tabs>
          <w:tab w:val="center" w:pos="2628"/>
          <w:tab w:val="center" w:pos="3961"/>
          <w:tab w:val="center" w:pos="4681"/>
          <w:tab w:val="center" w:pos="5401"/>
          <w:tab w:val="center" w:pos="6355"/>
          <w:tab w:val="center" w:pos="6841"/>
        </w:tabs>
        <w:spacing w:after="3" w:line="259" w:lineRule="auto"/>
        <w:ind w:left="0" w:firstLine="0"/>
        <w:jc w:val="left"/>
        <w:rPr>
          <w:rFonts w:ascii="Calibri" w:eastAsia="Calibri" w:hAnsi="Calibri" w:cs="Calibri"/>
        </w:rPr>
      </w:pPr>
    </w:p>
    <w:p w:rsidR="00186753" w:rsidRDefault="0082449F">
      <w:pPr>
        <w:tabs>
          <w:tab w:val="center" w:pos="2628"/>
          <w:tab w:val="center" w:pos="3961"/>
          <w:tab w:val="center" w:pos="4681"/>
          <w:tab w:val="center" w:pos="5401"/>
          <w:tab w:val="center" w:pos="6355"/>
          <w:tab w:val="center" w:pos="6841"/>
        </w:tabs>
        <w:spacing w:after="3" w:line="259" w:lineRule="auto"/>
        <w:ind w:left="0" w:firstLine="0"/>
        <w:jc w:val="left"/>
      </w:pPr>
      <w:r>
        <w:rPr>
          <w:rFonts w:ascii="Calibri" w:eastAsia="Calibri" w:hAnsi="Calibri" w:cs="Calibri"/>
        </w:rPr>
        <w:tab/>
      </w:r>
      <w:r>
        <w:rPr>
          <w:i/>
          <w:sz w:val="18"/>
        </w:rPr>
        <w:t xml:space="preserve">(Authorized Signature) </w:t>
      </w:r>
      <w:r>
        <w:rPr>
          <w:i/>
          <w:sz w:val="18"/>
        </w:rPr>
        <w:tab/>
        <w:t xml:space="preserve"> </w:t>
      </w:r>
      <w:r>
        <w:rPr>
          <w:i/>
          <w:sz w:val="18"/>
        </w:rPr>
        <w:tab/>
        <w:t xml:space="preserve"> </w:t>
      </w:r>
      <w:r>
        <w:rPr>
          <w:i/>
          <w:sz w:val="18"/>
        </w:rPr>
        <w:tab/>
        <w:t xml:space="preserve"> </w:t>
      </w:r>
      <w:r>
        <w:rPr>
          <w:i/>
          <w:sz w:val="18"/>
        </w:rPr>
        <w:tab/>
        <w:t xml:space="preserve">(Date) </w:t>
      </w:r>
      <w:r>
        <w:rPr>
          <w:i/>
          <w:sz w:val="18"/>
        </w:rPr>
        <w:tab/>
        <w:t xml:space="preserve"> </w:t>
      </w:r>
    </w:p>
    <w:p w:rsidR="00D74943" w:rsidRDefault="00D74943" w:rsidP="00B907A8">
      <w:pPr>
        <w:pStyle w:val="Heading1"/>
        <w:numPr>
          <w:ilvl w:val="0"/>
          <w:numId w:val="0"/>
        </w:numPr>
        <w:ind w:left="432" w:hanging="432"/>
        <w:rPr>
          <w:u w:val="none"/>
        </w:rPr>
        <w:sectPr w:rsidR="00D74943" w:rsidSect="00CE5337">
          <w:pgSz w:w="12240" w:h="15840"/>
          <w:pgMar w:top="1447" w:right="1395" w:bottom="1247" w:left="1080" w:header="720" w:footer="720" w:gutter="0"/>
          <w:cols w:space="720"/>
        </w:sectPr>
      </w:pPr>
    </w:p>
    <w:p w:rsidR="00186753" w:rsidRDefault="00025270" w:rsidP="00B907A8">
      <w:pPr>
        <w:pStyle w:val="Heading1"/>
        <w:numPr>
          <w:ilvl w:val="0"/>
          <w:numId w:val="0"/>
        </w:numPr>
        <w:ind w:left="432" w:hanging="432"/>
      </w:pPr>
      <w:r w:rsidRPr="00025270">
        <w:rPr>
          <w:u w:val="none"/>
        </w:rPr>
        <w:lastRenderedPageBreak/>
        <w:t xml:space="preserve">4    </w:t>
      </w:r>
      <w:r w:rsidR="0082449F">
        <w:t>SECTION 4 – FORMAT FOR STATEMENT OF QUALIFICATIONS</w:t>
      </w:r>
      <w:r w:rsidR="0082449F">
        <w:rPr>
          <w:u w:val="none"/>
        </w:rPr>
        <w:t xml:space="preserve"> </w:t>
      </w:r>
    </w:p>
    <w:p w:rsidR="00186753" w:rsidRDefault="0082449F">
      <w:pPr>
        <w:spacing w:after="0" w:line="259" w:lineRule="auto"/>
        <w:ind w:left="360" w:firstLine="0"/>
        <w:jc w:val="left"/>
      </w:pPr>
      <w:r>
        <w:t xml:space="preserve"> </w:t>
      </w:r>
    </w:p>
    <w:p w:rsidR="00186753" w:rsidRDefault="0082449F" w:rsidP="00B907A8">
      <w:pPr>
        <w:pStyle w:val="Heading2"/>
        <w:numPr>
          <w:ilvl w:val="0"/>
          <w:numId w:val="0"/>
        </w:numPr>
        <w:tabs>
          <w:tab w:val="center" w:pos="498"/>
          <w:tab w:val="center" w:pos="2414"/>
        </w:tabs>
      </w:pPr>
      <w:r>
        <w:rPr>
          <w:rFonts w:ascii="Calibri" w:eastAsia="Calibri" w:hAnsi="Calibri" w:cs="Calibri"/>
          <w:u w:val="none"/>
        </w:rPr>
        <w:tab/>
      </w:r>
      <w:r>
        <w:rPr>
          <w:u w:val="none"/>
        </w:rPr>
        <w:t>4.1</w:t>
      </w:r>
      <w:r>
        <w:rPr>
          <w:rFonts w:ascii="Arial" w:eastAsia="Arial" w:hAnsi="Arial" w:cs="Arial"/>
          <w:u w:val="none"/>
        </w:rPr>
        <w:t xml:space="preserve"> </w:t>
      </w:r>
      <w:r>
        <w:rPr>
          <w:rFonts w:ascii="Arial" w:eastAsia="Arial" w:hAnsi="Arial" w:cs="Arial"/>
          <w:u w:val="none"/>
        </w:rPr>
        <w:tab/>
      </w:r>
      <w:r>
        <w:t>GENERAL INSTRUCTIONS</w:t>
      </w:r>
      <w:r>
        <w:rPr>
          <w:u w:val="none"/>
        </w:rPr>
        <w:t xml:space="preserve"> </w:t>
      </w:r>
    </w:p>
    <w:p w:rsidR="00186753" w:rsidRDefault="0082449F">
      <w:pPr>
        <w:spacing w:after="0" w:line="259" w:lineRule="auto"/>
        <w:ind w:left="360" w:firstLine="0"/>
        <w:jc w:val="left"/>
      </w:pPr>
      <w:r>
        <w:t xml:space="preserve"> </w:t>
      </w:r>
    </w:p>
    <w:p w:rsidR="00186753" w:rsidRDefault="0082449F">
      <w:pPr>
        <w:ind w:left="1425" w:right="31" w:hanging="720"/>
      </w:pPr>
      <w:r>
        <w:t>4.1.1</w:t>
      </w:r>
      <w:r>
        <w:rPr>
          <w:rFonts w:ascii="Arial" w:eastAsia="Arial" w:hAnsi="Arial" w:cs="Arial"/>
        </w:rPr>
        <w:t xml:space="preserve"> </w:t>
      </w:r>
      <w:r>
        <w:t xml:space="preserve">Qualifications shall be prepared SIMPLY AND ECONOMICALLY, providing a straightforward, CONCISE description of the respondent's ability to meet the requirements of this RFQ.  Emphasis shall be on the QUALITY, completeness, clarity of content, responsiveness to the requirements, and an understanding of Owner's needs. </w:t>
      </w:r>
    </w:p>
    <w:p w:rsidR="00186753" w:rsidRDefault="0082449F">
      <w:pPr>
        <w:spacing w:after="0" w:line="259" w:lineRule="auto"/>
        <w:ind w:left="1440" w:firstLine="0"/>
        <w:jc w:val="left"/>
      </w:pPr>
      <w:r>
        <w:t xml:space="preserve"> </w:t>
      </w:r>
    </w:p>
    <w:p w:rsidR="00186753" w:rsidRDefault="0082449F">
      <w:pPr>
        <w:ind w:left="1425" w:right="31" w:hanging="720"/>
      </w:pPr>
      <w:r>
        <w:t>4.1.2</w:t>
      </w:r>
      <w:r>
        <w:rPr>
          <w:rFonts w:ascii="Arial" w:eastAsia="Arial" w:hAnsi="Arial" w:cs="Arial"/>
        </w:rPr>
        <w:t xml:space="preserve"> </w:t>
      </w:r>
      <w:r>
        <w:t xml:space="preserve">Qualifications shall be a </w:t>
      </w:r>
      <w:r>
        <w:rPr>
          <w:b/>
          <w:u w:val="single" w:color="000000"/>
        </w:rPr>
        <w:t xml:space="preserve">MAXIMUM OF </w:t>
      </w:r>
      <w:r w:rsidR="0075525A">
        <w:rPr>
          <w:b/>
          <w:u w:val="single" w:color="000000"/>
        </w:rPr>
        <w:t>TWENTY (20)</w:t>
      </w:r>
      <w:r>
        <w:rPr>
          <w:b/>
          <w:u w:val="single" w:color="000000"/>
        </w:rPr>
        <w:t xml:space="preserve"> PRINTED PAGES</w:t>
      </w:r>
      <w:r>
        <w:t>.  The cover, table of contents, divider sheets, HUB Subcontracting Plan (Section 1.1</w:t>
      </w:r>
      <w:r w:rsidR="00C16914">
        <w:t>4</w:t>
      </w:r>
      <w:r>
        <w:t xml:space="preserve">), and Execution of Offer do not count as printed pages. </w:t>
      </w:r>
    </w:p>
    <w:p w:rsidR="00186753" w:rsidRDefault="0082449F">
      <w:pPr>
        <w:spacing w:after="0" w:line="259" w:lineRule="auto"/>
        <w:ind w:left="1440" w:firstLine="0"/>
        <w:jc w:val="left"/>
      </w:pPr>
      <w:r>
        <w:t xml:space="preserve"> </w:t>
      </w:r>
    </w:p>
    <w:p w:rsidR="00186753" w:rsidRDefault="0082449F">
      <w:pPr>
        <w:ind w:left="1425" w:right="31" w:hanging="720"/>
      </w:pPr>
      <w:r>
        <w:t>4.1.3</w:t>
      </w:r>
      <w:r>
        <w:rPr>
          <w:rFonts w:ascii="Arial" w:eastAsia="Arial" w:hAnsi="Arial" w:cs="Arial"/>
        </w:rPr>
        <w:t xml:space="preserve"> </w:t>
      </w:r>
      <w:r>
        <w:t xml:space="preserve">Respondents shall carefully read the information contained in this RFQ and submit a complete response to all requirements and questions as directed.  Incomplete Qualifications will be considered non-responsive and subject to rejection. </w:t>
      </w:r>
    </w:p>
    <w:p w:rsidR="00186753" w:rsidRDefault="0082449F">
      <w:pPr>
        <w:spacing w:after="0" w:line="259" w:lineRule="auto"/>
        <w:ind w:left="1440" w:firstLine="0"/>
        <w:jc w:val="left"/>
      </w:pPr>
      <w:r>
        <w:t xml:space="preserve"> </w:t>
      </w:r>
    </w:p>
    <w:p w:rsidR="00186753" w:rsidRDefault="0082449F">
      <w:pPr>
        <w:ind w:left="1425" w:right="31" w:hanging="720"/>
      </w:pPr>
      <w:r>
        <w:t>4.1.4</w:t>
      </w:r>
      <w:r>
        <w:rPr>
          <w:rFonts w:ascii="Arial" w:eastAsia="Arial" w:hAnsi="Arial" w:cs="Arial"/>
        </w:rPr>
        <w:t xml:space="preserve"> </w:t>
      </w:r>
      <w:r>
        <w:t xml:space="preserve">Qualifications and any other information submitted by respondents in response to this RFQ shall become the property of the Owner. </w:t>
      </w:r>
    </w:p>
    <w:p w:rsidR="00186753" w:rsidRDefault="0082449F">
      <w:pPr>
        <w:spacing w:after="0" w:line="259" w:lineRule="auto"/>
        <w:ind w:left="1440" w:firstLine="0"/>
        <w:jc w:val="left"/>
      </w:pPr>
      <w:r>
        <w:t xml:space="preserve"> </w:t>
      </w:r>
    </w:p>
    <w:p w:rsidR="00186753" w:rsidRDefault="0082449F">
      <w:pPr>
        <w:ind w:left="1425" w:right="31" w:hanging="720"/>
      </w:pPr>
      <w:r>
        <w:t>4.1.5</w:t>
      </w:r>
      <w:r>
        <w:rPr>
          <w:rFonts w:ascii="Arial" w:eastAsia="Arial" w:hAnsi="Arial" w:cs="Arial"/>
        </w:rPr>
        <w:t xml:space="preserve"> </w:t>
      </w:r>
      <w:r>
        <w:t xml:space="preserve">The Owner will not compensate </w:t>
      </w:r>
      <w:r w:rsidR="00833679">
        <w:t>R</w:t>
      </w:r>
      <w:r>
        <w:t xml:space="preserve">espondents for any expenses incurred in Qualifications preparation or for any presentations that may be made, unless agreed to in writing in advance or required by law. Respondents submit Qualifications at their own risk and expense. </w:t>
      </w:r>
    </w:p>
    <w:p w:rsidR="00186753" w:rsidRDefault="0082449F">
      <w:pPr>
        <w:spacing w:after="0" w:line="259" w:lineRule="auto"/>
        <w:ind w:left="1440" w:firstLine="0"/>
        <w:jc w:val="left"/>
      </w:pPr>
      <w:r>
        <w:t xml:space="preserve"> </w:t>
      </w:r>
    </w:p>
    <w:p w:rsidR="00186753" w:rsidRDefault="0082449F">
      <w:pPr>
        <w:ind w:left="1425" w:right="31" w:hanging="720"/>
      </w:pPr>
      <w:r>
        <w:t>4.1.6</w:t>
      </w:r>
      <w:r>
        <w:rPr>
          <w:rFonts w:ascii="Arial" w:eastAsia="Arial" w:hAnsi="Arial" w:cs="Arial"/>
        </w:rPr>
        <w:t xml:space="preserve"> </w:t>
      </w:r>
      <w:r>
        <w:t xml:space="preserve">Qualifications that are qualified with conditional clauses, alterations, items not called for in the RFQ documents, or irregularities of any kind are subject to rejection by the Owner, at its option. </w:t>
      </w:r>
    </w:p>
    <w:p w:rsidR="00186753" w:rsidRDefault="0082449F">
      <w:pPr>
        <w:spacing w:after="0" w:line="259" w:lineRule="auto"/>
        <w:ind w:left="1440" w:firstLine="0"/>
        <w:jc w:val="left"/>
      </w:pPr>
      <w:r>
        <w:t xml:space="preserve"> </w:t>
      </w:r>
    </w:p>
    <w:p w:rsidR="00186753" w:rsidRDefault="0082449F">
      <w:pPr>
        <w:ind w:left="1425" w:right="31" w:hanging="720"/>
      </w:pPr>
      <w:r>
        <w:t>4.1.7</w:t>
      </w:r>
      <w:r>
        <w:rPr>
          <w:rFonts w:ascii="Arial" w:eastAsia="Arial" w:hAnsi="Arial" w:cs="Arial"/>
        </w:rPr>
        <w:t xml:space="preserve"> </w:t>
      </w:r>
      <w:r>
        <w:t xml:space="preserve">The Owner makes no representations of any kind that an award will be made as a result of this RFQ, or subsequent RFP.  The Owner reserves the right to accept or reject any or all Qualifications, waive any formalities or minor technical inconsistencies, or delete any item/requirements from this RFQ when deemed to be in Owner's best interest.   </w:t>
      </w:r>
    </w:p>
    <w:p w:rsidR="00186753" w:rsidRDefault="0082449F">
      <w:pPr>
        <w:spacing w:after="0" w:line="259" w:lineRule="auto"/>
        <w:ind w:left="1440" w:firstLine="0"/>
        <w:jc w:val="left"/>
      </w:pPr>
      <w:r>
        <w:t xml:space="preserve"> </w:t>
      </w:r>
    </w:p>
    <w:p w:rsidR="00186753" w:rsidRDefault="0082449F">
      <w:pPr>
        <w:ind w:left="1425" w:right="31" w:hanging="720"/>
      </w:pPr>
      <w:r>
        <w:t>4.1.8</w:t>
      </w:r>
      <w:r>
        <w:rPr>
          <w:rFonts w:ascii="Arial" w:eastAsia="Arial" w:hAnsi="Arial" w:cs="Arial"/>
        </w:rPr>
        <w:t xml:space="preserve"> </w:t>
      </w:r>
      <w:r>
        <w:t xml:space="preserve">Qualifications shall consist of answers to questions identified in Section 3 of the RFQ.  It is not necessary to repeat the question in the Qualifications; however, it is essential to reference the question number with the corresponding answer.   </w:t>
      </w:r>
    </w:p>
    <w:p w:rsidR="00186753" w:rsidRDefault="0082449F">
      <w:pPr>
        <w:spacing w:after="0" w:line="259" w:lineRule="auto"/>
        <w:ind w:left="1440" w:firstLine="0"/>
        <w:jc w:val="left"/>
      </w:pPr>
      <w:r>
        <w:t xml:space="preserve"> </w:t>
      </w:r>
    </w:p>
    <w:p w:rsidR="00186753" w:rsidRDefault="0082449F">
      <w:pPr>
        <w:ind w:left="1425" w:right="31" w:hanging="720"/>
      </w:pPr>
      <w:r>
        <w:t>4.1.9</w:t>
      </w:r>
      <w:r>
        <w:rPr>
          <w:rFonts w:ascii="Arial" w:eastAsia="Arial" w:hAnsi="Arial" w:cs="Arial"/>
        </w:rPr>
        <w:t xml:space="preserve"> </w:t>
      </w:r>
      <w:r>
        <w:t xml:space="preserve">Failure to comply with all requirements contained in this Request for Qualifications may result in the rejection of the Qualifications. </w:t>
      </w:r>
    </w:p>
    <w:p w:rsidR="00186753" w:rsidRDefault="0082449F">
      <w:pPr>
        <w:spacing w:after="0" w:line="259" w:lineRule="auto"/>
        <w:ind w:left="1080" w:firstLine="0"/>
        <w:jc w:val="left"/>
      </w:pPr>
      <w:r>
        <w:t xml:space="preserve"> </w:t>
      </w:r>
    </w:p>
    <w:p w:rsidR="00186753" w:rsidRDefault="0082449F">
      <w:pPr>
        <w:tabs>
          <w:tab w:val="center" w:pos="498"/>
          <w:tab w:val="center" w:pos="3346"/>
        </w:tabs>
        <w:spacing w:line="249" w:lineRule="auto"/>
        <w:ind w:left="0" w:firstLine="0"/>
        <w:jc w:val="left"/>
      </w:pPr>
      <w:r>
        <w:rPr>
          <w:rFonts w:ascii="Calibri" w:eastAsia="Calibri" w:hAnsi="Calibri" w:cs="Calibri"/>
        </w:rPr>
        <w:tab/>
      </w:r>
      <w:r>
        <w:t>4.2</w:t>
      </w:r>
      <w:r>
        <w:rPr>
          <w:rFonts w:ascii="Arial" w:eastAsia="Arial" w:hAnsi="Arial" w:cs="Arial"/>
        </w:rPr>
        <w:t xml:space="preserve"> </w:t>
      </w:r>
      <w:r>
        <w:rPr>
          <w:rFonts w:ascii="Arial" w:eastAsia="Arial" w:hAnsi="Arial" w:cs="Arial"/>
        </w:rPr>
        <w:tab/>
      </w:r>
      <w:r>
        <w:rPr>
          <w:u w:val="single" w:color="000000"/>
        </w:rPr>
        <w:t>PAGE SIZE, BINDING, DIVIDERS, AND TABS:</w:t>
      </w:r>
      <w:r>
        <w:t xml:space="preserve"> </w:t>
      </w:r>
    </w:p>
    <w:p w:rsidR="00186753" w:rsidRDefault="0082449F">
      <w:pPr>
        <w:spacing w:after="0" w:line="259" w:lineRule="auto"/>
        <w:ind w:left="360" w:firstLine="0"/>
        <w:jc w:val="left"/>
      </w:pPr>
      <w:r>
        <w:t xml:space="preserve"> </w:t>
      </w:r>
    </w:p>
    <w:p w:rsidR="00186753" w:rsidRDefault="0082449F">
      <w:pPr>
        <w:ind w:left="1425" w:right="31" w:hanging="720"/>
      </w:pPr>
      <w:r>
        <w:t>4.2.1</w:t>
      </w:r>
      <w:r>
        <w:rPr>
          <w:rFonts w:ascii="Arial" w:eastAsia="Arial" w:hAnsi="Arial" w:cs="Arial"/>
        </w:rPr>
        <w:t xml:space="preserve"> </w:t>
      </w:r>
      <w:r>
        <w:t xml:space="preserve">Qualifications shall be printed on letter-size (8-1/2” x 11”) paper and assembled with </w:t>
      </w:r>
      <w:r w:rsidR="00611DA9">
        <w:t>spiral type</w:t>
      </w:r>
      <w:r w:rsidR="00E17805">
        <w:t xml:space="preserve"> bindings</w:t>
      </w:r>
      <w:r>
        <w:t xml:space="preserve">. DO NOT USE METAL-RING HARD COVER BINDERS. </w:t>
      </w:r>
    </w:p>
    <w:p w:rsidR="00186753" w:rsidRDefault="0082449F">
      <w:pPr>
        <w:spacing w:after="0" w:line="259" w:lineRule="auto"/>
        <w:ind w:left="1440" w:firstLine="0"/>
        <w:jc w:val="left"/>
      </w:pPr>
      <w:r>
        <w:t xml:space="preserve"> </w:t>
      </w:r>
    </w:p>
    <w:p w:rsidR="00186753" w:rsidRDefault="0082449F">
      <w:pPr>
        <w:ind w:left="1425" w:right="31" w:hanging="720"/>
      </w:pPr>
      <w:r>
        <w:t>4.2.2</w:t>
      </w:r>
      <w:r>
        <w:rPr>
          <w:rFonts w:ascii="Arial" w:eastAsia="Arial" w:hAnsi="Arial" w:cs="Arial"/>
        </w:rPr>
        <w:t xml:space="preserve"> </w:t>
      </w:r>
      <w:r>
        <w:t xml:space="preserve">Additional attachments shall NOT be included with the Qualifications.  Only the responses provided by the respondent to the questions identified in Section 3 of this RFQ will be used by the Owner for evaluation. </w:t>
      </w:r>
    </w:p>
    <w:p w:rsidR="00186753" w:rsidRDefault="0082449F">
      <w:pPr>
        <w:spacing w:after="0" w:line="259" w:lineRule="auto"/>
        <w:ind w:left="1440" w:firstLine="0"/>
        <w:jc w:val="left"/>
      </w:pPr>
      <w:r>
        <w:t xml:space="preserve"> </w:t>
      </w:r>
    </w:p>
    <w:p w:rsidR="00186753" w:rsidRDefault="0082449F">
      <w:pPr>
        <w:ind w:left="1425" w:right="31" w:hanging="720"/>
      </w:pPr>
      <w:r>
        <w:lastRenderedPageBreak/>
        <w:t>4.2.3</w:t>
      </w:r>
      <w:r>
        <w:rPr>
          <w:rFonts w:ascii="Arial" w:eastAsia="Arial" w:hAnsi="Arial" w:cs="Arial"/>
        </w:rPr>
        <w:t xml:space="preserve"> </w:t>
      </w:r>
      <w:r>
        <w:t xml:space="preserve">Separate and identify each criteria response to Section 3 of this RFQ by use of a divider sheet with an integral tab for ready reference.  </w:t>
      </w:r>
    </w:p>
    <w:p w:rsidR="00186753" w:rsidRDefault="0082449F">
      <w:pPr>
        <w:spacing w:after="0" w:line="259" w:lineRule="auto"/>
        <w:ind w:left="360" w:firstLine="0"/>
        <w:jc w:val="left"/>
      </w:pPr>
      <w:r>
        <w:t xml:space="preserve"> </w:t>
      </w:r>
      <w:r>
        <w:tab/>
        <w:t xml:space="preserve"> </w:t>
      </w:r>
    </w:p>
    <w:p w:rsidR="00186753" w:rsidRDefault="0082449F">
      <w:pPr>
        <w:tabs>
          <w:tab w:val="center" w:pos="498"/>
          <w:tab w:val="center" w:pos="2234"/>
        </w:tabs>
        <w:spacing w:line="249" w:lineRule="auto"/>
        <w:ind w:left="0" w:firstLine="0"/>
        <w:jc w:val="left"/>
      </w:pPr>
      <w:r>
        <w:rPr>
          <w:rFonts w:ascii="Calibri" w:eastAsia="Calibri" w:hAnsi="Calibri" w:cs="Calibri"/>
        </w:rPr>
        <w:tab/>
      </w:r>
      <w:r>
        <w:t>4.3</w:t>
      </w:r>
      <w:r>
        <w:rPr>
          <w:rFonts w:ascii="Arial" w:eastAsia="Arial" w:hAnsi="Arial" w:cs="Arial"/>
        </w:rPr>
        <w:t xml:space="preserve"> </w:t>
      </w:r>
      <w:r>
        <w:rPr>
          <w:rFonts w:ascii="Arial" w:eastAsia="Arial" w:hAnsi="Arial" w:cs="Arial"/>
        </w:rPr>
        <w:tab/>
      </w:r>
      <w:r>
        <w:rPr>
          <w:u w:val="single" w:color="000000"/>
        </w:rPr>
        <w:t>TABLE OF CONTENTS:</w:t>
      </w:r>
      <w:r>
        <w:t xml:space="preserve"> </w:t>
      </w:r>
    </w:p>
    <w:p w:rsidR="00186753" w:rsidRDefault="0082449F">
      <w:pPr>
        <w:spacing w:after="0" w:line="259" w:lineRule="auto"/>
        <w:ind w:left="360" w:firstLine="0"/>
        <w:jc w:val="left"/>
      </w:pPr>
      <w:r>
        <w:t xml:space="preserve"> </w:t>
      </w:r>
    </w:p>
    <w:p w:rsidR="00186753" w:rsidRDefault="0082449F">
      <w:pPr>
        <w:ind w:left="1425" w:right="31" w:hanging="720"/>
      </w:pPr>
      <w:r>
        <w:t xml:space="preserve">4.3.1 </w:t>
      </w:r>
      <w:r>
        <w:tab/>
        <w:t xml:space="preserve">Submittals shall include a “Table of Contents” and give page numbers for each part of the Qualifications.   </w:t>
      </w:r>
    </w:p>
    <w:p w:rsidR="00186753" w:rsidRDefault="0082449F">
      <w:pPr>
        <w:spacing w:after="0" w:line="259" w:lineRule="auto"/>
        <w:ind w:left="360" w:firstLine="0"/>
        <w:jc w:val="left"/>
      </w:pPr>
      <w:r>
        <w:t xml:space="preserve"> </w:t>
      </w:r>
    </w:p>
    <w:p w:rsidR="00186753" w:rsidRDefault="0082449F">
      <w:pPr>
        <w:tabs>
          <w:tab w:val="center" w:pos="498"/>
          <w:tab w:val="center" w:pos="1788"/>
        </w:tabs>
        <w:spacing w:line="249" w:lineRule="auto"/>
        <w:ind w:left="0" w:firstLine="0"/>
        <w:jc w:val="left"/>
      </w:pPr>
      <w:r>
        <w:rPr>
          <w:rFonts w:ascii="Calibri" w:eastAsia="Calibri" w:hAnsi="Calibri" w:cs="Calibri"/>
        </w:rPr>
        <w:tab/>
      </w:r>
      <w:r>
        <w:t>4.4</w:t>
      </w:r>
      <w:r>
        <w:rPr>
          <w:rFonts w:ascii="Arial" w:eastAsia="Arial" w:hAnsi="Arial" w:cs="Arial"/>
        </w:rPr>
        <w:t xml:space="preserve"> </w:t>
      </w:r>
      <w:r>
        <w:rPr>
          <w:rFonts w:ascii="Arial" w:eastAsia="Arial" w:hAnsi="Arial" w:cs="Arial"/>
        </w:rPr>
        <w:tab/>
      </w:r>
      <w:r>
        <w:rPr>
          <w:u w:val="single" w:color="000000"/>
        </w:rPr>
        <w:t>PAGINATION:</w:t>
      </w:r>
      <w:r>
        <w:t xml:space="preserve"> </w:t>
      </w:r>
    </w:p>
    <w:p w:rsidR="00186753" w:rsidRDefault="0082449F">
      <w:pPr>
        <w:spacing w:after="0" w:line="259" w:lineRule="auto"/>
        <w:ind w:left="360" w:firstLine="0"/>
        <w:jc w:val="left"/>
      </w:pPr>
      <w:r>
        <w:t xml:space="preserve"> </w:t>
      </w:r>
    </w:p>
    <w:p w:rsidR="00186753" w:rsidRDefault="0082449F">
      <w:pPr>
        <w:ind w:left="1425" w:right="31" w:hanging="720"/>
      </w:pPr>
      <w:r>
        <w:t>4.4.1</w:t>
      </w:r>
      <w:r>
        <w:rPr>
          <w:rFonts w:ascii="Arial" w:eastAsia="Arial" w:hAnsi="Arial" w:cs="Arial"/>
        </w:rPr>
        <w:t xml:space="preserve"> </w:t>
      </w:r>
      <w:r>
        <w:t xml:space="preserve">Number all pages of the submittal sequentially using Arabic numerals (1, 2, 3, etc.); the Respondent is not required to number the pages of the HUB Subcontracting Plan. </w:t>
      </w:r>
    </w:p>
    <w:p w:rsidR="00186753" w:rsidRDefault="0082449F">
      <w:pPr>
        <w:spacing w:after="0" w:line="259" w:lineRule="auto"/>
        <w:ind w:left="360" w:firstLine="0"/>
        <w:jc w:val="left"/>
      </w:pPr>
      <w:r>
        <w:t xml:space="preserve"> </w:t>
      </w:r>
    </w:p>
    <w:p w:rsidR="00186753" w:rsidRDefault="0082449F">
      <w:pPr>
        <w:tabs>
          <w:tab w:val="center" w:pos="498"/>
          <w:tab w:val="center" w:pos="3344"/>
        </w:tabs>
        <w:spacing w:line="249" w:lineRule="auto"/>
        <w:ind w:left="0" w:firstLine="0"/>
        <w:jc w:val="left"/>
      </w:pPr>
      <w:r>
        <w:rPr>
          <w:rFonts w:ascii="Calibri" w:eastAsia="Calibri" w:hAnsi="Calibri" w:cs="Calibri"/>
        </w:rPr>
        <w:tab/>
      </w:r>
      <w:r>
        <w:t>4.5</w:t>
      </w:r>
      <w:r>
        <w:rPr>
          <w:rFonts w:ascii="Arial" w:eastAsia="Arial" w:hAnsi="Arial" w:cs="Arial"/>
        </w:rPr>
        <w:t xml:space="preserve"> </w:t>
      </w:r>
      <w:r>
        <w:rPr>
          <w:rFonts w:ascii="Arial" w:eastAsia="Arial" w:hAnsi="Arial" w:cs="Arial"/>
        </w:rPr>
        <w:tab/>
      </w:r>
      <w:r>
        <w:rPr>
          <w:u w:val="single" w:color="000000"/>
        </w:rPr>
        <w:t>HUB SUBCONTRACTING PLAN SUBMITTAL:</w:t>
      </w:r>
      <w:r>
        <w:t xml:space="preserve"> </w:t>
      </w:r>
    </w:p>
    <w:p w:rsidR="00186753" w:rsidRDefault="0082449F">
      <w:pPr>
        <w:spacing w:after="0" w:line="259" w:lineRule="auto"/>
        <w:ind w:left="1080" w:firstLine="0"/>
        <w:jc w:val="left"/>
      </w:pPr>
      <w:r>
        <w:t xml:space="preserve"> </w:t>
      </w:r>
    </w:p>
    <w:p w:rsidR="00186753" w:rsidRDefault="0082449F">
      <w:pPr>
        <w:ind w:left="715" w:right="31"/>
      </w:pPr>
      <w:r>
        <w:t xml:space="preserve">4.5.1 Submit one original and one copy of the HUB Subcontracting Plan </w:t>
      </w:r>
      <w:r>
        <w:rPr>
          <w:b/>
        </w:rPr>
        <w:t xml:space="preserve">in a separate attachment apart from the submittal of qualifications. </w:t>
      </w:r>
    </w:p>
    <w:p w:rsidR="00186753" w:rsidRDefault="0082449F">
      <w:pPr>
        <w:spacing w:after="0" w:line="259" w:lineRule="auto"/>
        <w:ind w:left="360" w:firstLine="0"/>
        <w:jc w:val="left"/>
      </w:pPr>
      <w:r>
        <w:t xml:space="preserve"> </w:t>
      </w:r>
    </w:p>
    <w:p w:rsidR="00D74943" w:rsidRDefault="00D74943" w:rsidP="00B907A8">
      <w:pPr>
        <w:pStyle w:val="Heading1"/>
        <w:numPr>
          <w:ilvl w:val="0"/>
          <w:numId w:val="0"/>
        </w:numPr>
        <w:ind w:left="432" w:hanging="432"/>
        <w:sectPr w:rsidR="00D74943" w:rsidSect="00D74943">
          <w:pgSz w:w="12240" w:h="15840"/>
          <w:pgMar w:top="1447" w:right="1395" w:bottom="1247" w:left="1080" w:header="720" w:footer="720" w:gutter="0"/>
          <w:cols w:space="720"/>
        </w:sectPr>
      </w:pPr>
    </w:p>
    <w:p w:rsidR="00186753" w:rsidRDefault="0082449F" w:rsidP="00B907A8">
      <w:pPr>
        <w:pStyle w:val="Heading1"/>
        <w:numPr>
          <w:ilvl w:val="0"/>
          <w:numId w:val="0"/>
        </w:numPr>
        <w:ind w:left="432" w:hanging="432"/>
      </w:pPr>
      <w:r>
        <w:lastRenderedPageBreak/>
        <w:t>SECTION 5 - ATTACHMENTS TO THE RFQ</w:t>
      </w:r>
      <w:r>
        <w:rPr>
          <w:u w:val="none"/>
        </w:rPr>
        <w:t xml:space="preserve"> </w:t>
      </w:r>
    </w:p>
    <w:p w:rsidR="00186753" w:rsidRDefault="0082449F">
      <w:pPr>
        <w:spacing w:after="0" w:line="259" w:lineRule="auto"/>
        <w:ind w:left="360" w:firstLine="0"/>
        <w:jc w:val="left"/>
      </w:pPr>
      <w:r>
        <w:t xml:space="preserve"> </w:t>
      </w:r>
    </w:p>
    <w:p w:rsidR="00186753" w:rsidRDefault="0082449F">
      <w:pPr>
        <w:ind w:left="1080" w:right="31" w:hanging="720"/>
      </w:pPr>
      <w:r>
        <w:t>5.1</w:t>
      </w:r>
      <w:r>
        <w:rPr>
          <w:rFonts w:ascii="Arial" w:eastAsia="Arial" w:hAnsi="Arial" w:cs="Arial"/>
        </w:rPr>
        <w:t xml:space="preserve"> </w:t>
      </w:r>
      <w:r>
        <w:rPr>
          <w:rFonts w:ascii="Arial" w:eastAsia="Arial" w:hAnsi="Arial" w:cs="Arial"/>
        </w:rPr>
        <w:tab/>
      </w:r>
      <w:r>
        <w:t xml:space="preserve">Draft Agreement </w:t>
      </w:r>
      <w:proofErr w:type="gramStart"/>
      <w:r>
        <w:t>Between</w:t>
      </w:r>
      <w:proofErr w:type="gramEnd"/>
      <w:r>
        <w:t xml:space="preserve"> </w:t>
      </w:r>
      <w:r w:rsidR="00B907A8">
        <w:t>Texas Woman’s University</w:t>
      </w:r>
      <w:r>
        <w:t xml:space="preserve">, Owner, and Project Architect/Engineer </w:t>
      </w:r>
    </w:p>
    <w:p w:rsidR="00186753" w:rsidRDefault="0082449F">
      <w:pPr>
        <w:spacing w:after="0" w:line="259" w:lineRule="auto"/>
        <w:ind w:left="360" w:firstLine="0"/>
        <w:jc w:val="left"/>
      </w:pPr>
      <w:r>
        <w:t xml:space="preserve"> </w:t>
      </w:r>
    </w:p>
    <w:p w:rsidR="00186753" w:rsidRDefault="0082449F">
      <w:pPr>
        <w:tabs>
          <w:tab w:val="center" w:pos="1301"/>
          <w:tab w:val="center" w:pos="4107"/>
        </w:tabs>
        <w:ind w:left="0" w:firstLine="0"/>
        <w:jc w:val="left"/>
      </w:pPr>
      <w:r>
        <w:rPr>
          <w:rFonts w:ascii="Calibri" w:eastAsia="Calibri" w:hAnsi="Calibri" w:cs="Calibri"/>
        </w:rPr>
        <w:tab/>
      </w:r>
      <w:r>
        <w:t>5.1.1</w:t>
      </w:r>
      <w:r>
        <w:rPr>
          <w:rFonts w:ascii="Arial" w:eastAsia="Arial" w:hAnsi="Arial" w:cs="Arial"/>
        </w:rPr>
        <w:t xml:space="preserve"> </w:t>
      </w:r>
      <w:r>
        <w:rPr>
          <w:rFonts w:ascii="Arial" w:eastAsia="Arial" w:hAnsi="Arial" w:cs="Arial"/>
        </w:rPr>
        <w:tab/>
      </w:r>
      <w:r>
        <w:t xml:space="preserve">Anticipated A/E Agreement Provisions and Exhibits </w:t>
      </w:r>
    </w:p>
    <w:p w:rsidR="00186753" w:rsidRDefault="0082449F">
      <w:pPr>
        <w:spacing w:after="0" w:line="259" w:lineRule="auto"/>
        <w:ind w:left="360" w:firstLine="0"/>
        <w:jc w:val="left"/>
      </w:pPr>
      <w:r>
        <w:t xml:space="preserve"> </w:t>
      </w:r>
    </w:p>
    <w:p w:rsidR="00186753" w:rsidRDefault="0082449F" w:rsidP="00775E3D">
      <w:pPr>
        <w:tabs>
          <w:tab w:val="center" w:pos="498"/>
          <w:tab w:val="center" w:pos="4176"/>
        </w:tabs>
        <w:spacing w:line="247" w:lineRule="auto"/>
        <w:ind w:left="1080" w:right="29" w:hanging="720"/>
      </w:pPr>
      <w:r>
        <w:rPr>
          <w:rFonts w:ascii="Calibri" w:eastAsia="Calibri" w:hAnsi="Calibri" w:cs="Calibri"/>
        </w:rPr>
        <w:tab/>
      </w:r>
      <w:r>
        <w:t>5.2</w:t>
      </w:r>
      <w:r w:rsidR="00775E3D">
        <w:rPr>
          <w:rFonts w:ascii="Arial" w:eastAsia="Arial" w:hAnsi="Arial" w:cs="Arial"/>
        </w:rPr>
        <w:t xml:space="preserve"> </w:t>
      </w:r>
      <w:r w:rsidR="00775E3D">
        <w:rPr>
          <w:rFonts w:ascii="Arial" w:eastAsia="Arial" w:hAnsi="Arial" w:cs="Arial"/>
        </w:rPr>
        <w:tab/>
      </w:r>
      <w:r>
        <w:t xml:space="preserve">Policy on Utilization Historically Underutilized Businesses </w:t>
      </w:r>
    </w:p>
    <w:p w:rsidR="00186753" w:rsidRDefault="0082449F">
      <w:pPr>
        <w:spacing w:after="0" w:line="259" w:lineRule="auto"/>
        <w:ind w:left="360" w:firstLine="0"/>
        <w:jc w:val="left"/>
      </w:pPr>
      <w:r>
        <w:t xml:space="preserve"> </w:t>
      </w:r>
    </w:p>
    <w:p w:rsidR="00186753" w:rsidRDefault="0082449F" w:rsidP="00775E3D">
      <w:pPr>
        <w:tabs>
          <w:tab w:val="center" w:pos="498"/>
          <w:tab w:val="center" w:pos="2552"/>
        </w:tabs>
        <w:spacing w:line="247" w:lineRule="auto"/>
        <w:ind w:left="1080" w:right="29" w:hanging="720"/>
      </w:pPr>
      <w:r>
        <w:rPr>
          <w:rFonts w:ascii="Calibri" w:eastAsia="Calibri" w:hAnsi="Calibri" w:cs="Calibri"/>
        </w:rPr>
        <w:tab/>
      </w:r>
      <w:r>
        <w:t>5.</w:t>
      </w:r>
      <w:r w:rsidR="00775E3D">
        <w:t>3</w:t>
      </w:r>
      <w:r w:rsidR="00B907A8">
        <w:rPr>
          <w:rFonts w:ascii="Arial" w:eastAsia="Arial" w:hAnsi="Arial" w:cs="Arial"/>
        </w:rPr>
        <w:t xml:space="preserve"> </w:t>
      </w:r>
      <w:r w:rsidR="00B907A8">
        <w:rPr>
          <w:rFonts w:ascii="Arial" w:eastAsia="Arial" w:hAnsi="Arial" w:cs="Arial"/>
        </w:rPr>
        <w:tab/>
      </w:r>
      <w:r>
        <w:t xml:space="preserve">Owner’s Design Guidelines </w:t>
      </w:r>
    </w:p>
    <w:p w:rsidR="00186753" w:rsidRDefault="0082449F">
      <w:pPr>
        <w:spacing w:after="0" w:line="259" w:lineRule="auto"/>
        <w:ind w:left="1080" w:firstLine="0"/>
        <w:jc w:val="left"/>
      </w:pPr>
      <w:r>
        <w:t xml:space="preserve"> </w:t>
      </w:r>
    </w:p>
    <w:p w:rsidR="00186753" w:rsidRDefault="0082449F" w:rsidP="00E17805">
      <w:pPr>
        <w:tabs>
          <w:tab w:val="center" w:pos="498"/>
          <w:tab w:val="center" w:pos="4135"/>
        </w:tabs>
        <w:spacing w:line="247" w:lineRule="auto"/>
        <w:ind w:left="1080" w:right="29" w:hanging="720"/>
      </w:pPr>
      <w:r>
        <w:rPr>
          <w:rFonts w:ascii="Calibri" w:eastAsia="Calibri" w:hAnsi="Calibri" w:cs="Calibri"/>
        </w:rPr>
        <w:tab/>
      </w:r>
      <w:r>
        <w:t>5.</w:t>
      </w:r>
      <w:r w:rsidR="0075525A">
        <w:t>4</w:t>
      </w:r>
      <w:r>
        <w:rPr>
          <w:rFonts w:ascii="Arial" w:eastAsia="Arial" w:hAnsi="Arial" w:cs="Arial"/>
        </w:rPr>
        <w:t xml:space="preserve"> </w:t>
      </w:r>
      <w:r>
        <w:rPr>
          <w:rFonts w:ascii="Arial" w:eastAsia="Arial" w:hAnsi="Arial" w:cs="Arial"/>
        </w:rPr>
        <w:tab/>
      </w:r>
      <w:r>
        <w:t xml:space="preserve">Receiving Benefits Gifts and Honoraria </w:t>
      </w:r>
      <w:r w:rsidR="0086577A">
        <w:t>– Texas Woman’s University</w:t>
      </w:r>
      <w:r>
        <w:t xml:space="preserve"> Policy </w:t>
      </w:r>
    </w:p>
    <w:p w:rsidR="00186753" w:rsidRDefault="0082449F">
      <w:pPr>
        <w:spacing w:after="0" w:line="259" w:lineRule="auto"/>
        <w:ind w:left="1080" w:firstLine="0"/>
        <w:jc w:val="left"/>
      </w:pPr>
      <w:r>
        <w:t xml:space="preserve"> </w:t>
      </w:r>
    </w:p>
    <w:p w:rsidR="00186753" w:rsidRDefault="0082449F" w:rsidP="00E17805">
      <w:pPr>
        <w:tabs>
          <w:tab w:val="center" w:pos="498"/>
          <w:tab w:val="center" w:pos="5235"/>
        </w:tabs>
        <w:spacing w:line="247" w:lineRule="auto"/>
        <w:ind w:left="1080" w:right="29" w:hanging="720"/>
      </w:pPr>
      <w:r>
        <w:rPr>
          <w:rFonts w:ascii="Calibri" w:eastAsia="Calibri" w:hAnsi="Calibri" w:cs="Calibri"/>
        </w:rPr>
        <w:tab/>
      </w:r>
      <w:r>
        <w:t>5.</w:t>
      </w:r>
      <w:r w:rsidR="0075525A">
        <w:t>5</w:t>
      </w:r>
      <w:r w:rsidR="00B907A8">
        <w:rPr>
          <w:rFonts w:ascii="Arial" w:eastAsia="Arial" w:hAnsi="Arial" w:cs="Arial"/>
        </w:rPr>
        <w:t xml:space="preserve"> </w:t>
      </w:r>
      <w:r w:rsidR="00B907A8">
        <w:rPr>
          <w:rFonts w:ascii="Arial" w:eastAsia="Arial" w:hAnsi="Arial" w:cs="Arial"/>
        </w:rPr>
        <w:tab/>
      </w:r>
      <w:r w:rsidR="00B907A8">
        <w:t xml:space="preserve">Texas Woman’s University </w:t>
      </w:r>
      <w:r>
        <w:t xml:space="preserve">Campus Map and Pre-Submittal Conference Parking </w:t>
      </w:r>
      <w:r w:rsidR="0086577A">
        <w:t>Information</w:t>
      </w:r>
    </w:p>
    <w:p w:rsidR="0086577A" w:rsidRDefault="0086577A" w:rsidP="0086577A">
      <w:pPr>
        <w:tabs>
          <w:tab w:val="center" w:pos="498"/>
          <w:tab w:val="center" w:pos="5235"/>
        </w:tabs>
        <w:ind w:left="0" w:firstLine="0"/>
        <w:jc w:val="left"/>
      </w:pPr>
    </w:p>
    <w:p w:rsidR="0086577A" w:rsidRDefault="0086577A" w:rsidP="0086577A">
      <w:pPr>
        <w:tabs>
          <w:tab w:val="center" w:pos="498"/>
          <w:tab w:val="center" w:pos="5235"/>
        </w:tabs>
        <w:ind w:left="0" w:firstLine="0"/>
        <w:jc w:val="left"/>
      </w:pPr>
    </w:p>
    <w:p w:rsidR="00186753" w:rsidRDefault="0082449F">
      <w:pPr>
        <w:spacing w:after="0" w:line="259" w:lineRule="auto"/>
        <w:ind w:left="360" w:firstLine="0"/>
        <w:jc w:val="left"/>
      </w:pPr>
      <w:r>
        <w:t xml:space="preserve"> </w:t>
      </w:r>
    </w:p>
    <w:sectPr w:rsidR="00186753" w:rsidSect="00D74943">
      <w:pgSz w:w="12240" w:h="15840"/>
      <w:pgMar w:top="1447" w:right="1395" w:bottom="1247"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993" w:rsidRDefault="00873993">
      <w:pPr>
        <w:spacing w:after="0" w:line="240" w:lineRule="auto"/>
      </w:pPr>
      <w:r>
        <w:separator/>
      </w:r>
    </w:p>
  </w:endnote>
  <w:endnote w:type="continuationSeparator" w:id="0">
    <w:p w:rsidR="00873993" w:rsidRDefault="0087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dell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993" w:rsidRDefault="00873993">
    <w:pPr>
      <w:tabs>
        <w:tab w:val="center" w:pos="3752"/>
      </w:tabs>
      <w:spacing w:after="0" w:line="259" w:lineRule="auto"/>
      <w:ind w:left="-928"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5826D660" wp14:editId="64FB1516">
              <wp:simplePos x="0" y="0"/>
              <wp:positionH relativeFrom="page">
                <wp:posOffset>895350</wp:posOffset>
              </wp:positionH>
              <wp:positionV relativeFrom="page">
                <wp:posOffset>9641586</wp:posOffset>
              </wp:positionV>
              <wp:extent cx="5981700" cy="12192"/>
              <wp:effectExtent l="0" t="0" r="0" b="0"/>
              <wp:wrapSquare wrapText="bothSides"/>
              <wp:docPr id="22145" name="Group 22145"/>
              <wp:cNvGraphicFramePr/>
              <a:graphic xmlns:a="http://schemas.openxmlformats.org/drawingml/2006/main">
                <a:graphicData uri="http://schemas.microsoft.com/office/word/2010/wordprocessingGroup">
                  <wpg:wgp>
                    <wpg:cNvGrpSpPr/>
                    <wpg:grpSpPr>
                      <a:xfrm>
                        <a:off x="0" y="0"/>
                        <a:ext cx="5981700" cy="12192"/>
                        <a:chOff x="0" y="0"/>
                        <a:chExt cx="5981700" cy="12192"/>
                      </a:xfrm>
                    </wpg:grpSpPr>
                    <wps:wsp>
                      <wps:cNvPr id="23005" name="Shape 23005"/>
                      <wps:cNvSpPr/>
                      <wps:spPr>
                        <a:xfrm>
                          <a:off x="0" y="0"/>
                          <a:ext cx="5981700" cy="12192"/>
                        </a:xfrm>
                        <a:custGeom>
                          <a:avLst/>
                          <a:gdLst/>
                          <a:ahLst/>
                          <a:cxnLst/>
                          <a:rect l="0" t="0" r="0" b="0"/>
                          <a:pathLst>
                            <a:path w="5981700" h="12192">
                              <a:moveTo>
                                <a:pt x="0" y="0"/>
                              </a:moveTo>
                              <a:lnTo>
                                <a:pt x="5981700" y="0"/>
                              </a:lnTo>
                              <a:lnTo>
                                <a:pt x="59817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493B1B2" id="Group 22145" o:spid="_x0000_s1026" style="position:absolute;margin-left:70.5pt;margin-top:759.2pt;width:471pt;height:.95pt;z-index:251658240;mso-position-horizontal-relative:page;mso-position-vertical-relative:page" coordsize="598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">
              <v:shape id="Shape 23005" o:spid="_x0000_s1027" style="position:absolute;width:59817;height:121;visibility:visible;mso-wrap-style:square;v-text-anchor:top" coordsize="598170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XB3cUA&#10;AADeAAAADwAAAGRycy9kb3ducmV2LnhtbESPzWrDMBCE74W8g9hAb40UF5fgRAkhEIgvKXWb+2Jt&#10;bVNrZSzFP28fFQo9DjPzDbM7TLYVA/W+caxhvVIgiEtnGq40fH2eXzYgfEA22DomDTN5OOwXTzvM&#10;jBv5g4YiVCJC2GeooQ6hy6T0ZU0W/cp1xNH7dr3FEGVfSdPjGOG2lYlSb9Jiw3Ghxo5ONZU/xd1q&#10;qI5pO5w2eLs31/eE5zDn+XnW+nk5HbcgAk3hP/zXvhgNyatSKfzeiVdA7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tcHdxQAAAN4AAAAPAAAAAAAAAAAAAAAAAJgCAABkcnMv&#10;ZG93bnJldi54bWxQSwUGAAAAAAQABAD1AAAAigMAAAAA&#10;" path="m,l5981700,r,12192l,12192,,e" fillcolor="black" stroked="f" strokeweight="0">
                <v:stroke miterlimit="83231f" joinstyle="miter"/>
                <v:path arrowok="t" textboxrect="0,0,5981700,12192"/>
              </v:shape>
              <w10:wrap type="square" anchorx="page" anchory="page"/>
            </v:group>
          </w:pict>
        </mc:Fallback>
      </mc:AlternateContent>
    </w:r>
    <w:r>
      <w:rPr>
        <w:sz w:val="16"/>
      </w:rPr>
      <w:t>R</w:t>
    </w:r>
    <w:r>
      <w:rPr>
        <w:sz w:val="13"/>
      </w:rPr>
      <w:t>EV</w:t>
    </w:r>
    <w:r>
      <w:rPr>
        <w:sz w:val="16"/>
      </w:rPr>
      <w:t>.</w:t>
    </w:r>
    <w:r>
      <w:rPr>
        <w:sz w:val="13"/>
      </w:rPr>
      <w:t xml:space="preserve"> </w:t>
    </w:r>
    <w:r>
      <w:rPr>
        <w:sz w:val="16"/>
      </w:rPr>
      <w:t>4-16-</w:t>
    </w:r>
    <w:proofErr w:type="gramStart"/>
    <w:r>
      <w:rPr>
        <w:sz w:val="16"/>
      </w:rPr>
      <w:t>14</w:t>
    </w:r>
    <w:r>
      <w:rPr>
        <w:sz w:val="13"/>
      </w:rPr>
      <w:t xml:space="preserve">  MGM</w:t>
    </w:r>
    <w:proofErr w:type="gramEnd"/>
    <w:r>
      <w:rPr>
        <w:sz w:val="16"/>
      </w:rPr>
      <w:t xml:space="preserve"> </w:t>
    </w:r>
    <w:r>
      <w:rPr>
        <w:sz w:val="16"/>
      </w:rPr>
      <w:tab/>
      <w:t>P</w:t>
    </w:r>
    <w:r>
      <w:rPr>
        <w:sz w:val="13"/>
      </w:rPr>
      <w:t xml:space="preserve">AGE </w:t>
    </w:r>
    <w:r>
      <w:fldChar w:fldCharType="begin"/>
    </w:r>
    <w:r>
      <w:instrText xml:space="preserve"> PAGE   \* MERGEFORMAT </w:instrText>
    </w:r>
    <w:r>
      <w:fldChar w:fldCharType="separate"/>
    </w:r>
    <w:r>
      <w:rPr>
        <w:sz w:val="16"/>
      </w:rPr>
      <w:t>1</w:t>
    </w:r>
    <w:r>
      <w:rPr>
        <w:sz w:val="16"/>
      </w:rPr>
      <w:fldChar w:fldCharType="end"/>
    </w:r>
    <w:r>
      <w:rPr>
        <w:sz w:val="13"/>
      </w:rPr>
      <w:t xml:space="preserve"> OF </w:t>
    </w:r>
    <w:r w:rsidR="00DD0EA2">
      <w:rPr>
        <w:noProof/>
        <w:sz w:val="16"/>
      </w:rPr>
      <w:fldChar w:fldCharType="begin"/>
    </w:r>
    <w:r w:rsidR="00DD0EA2">
      <w:rPr>
        <w:noProof/>
        <w:sz w:val="16"/>
      </w:rPr>
      <w:instrText xml:space="preserve"> NUMPAGES   \* MERGEFORMAT </w:instrText>
    </w:r>
    <w:r w:rsidR="00DD0EA2">
      <w:rPr>
        <w:noProof/>
        <w:sz w:val="16"/>
      </w:rPr>
      <w:fldChar w:fldCharType="separate"/>
    </w:r>
    <w:r w:rsidRPr="00A86379">
      <w:rPr>
        <w:noProof/>
        <w:sz w:val="16"/>
      </w:rPr>
      <w:t>20</w:t>
    </w:r>
    <w:r w:rsidR="00DD0EA2">
      <w:rPr>
        <w:noProof/>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993" w:rsidRDefault="00873993">
    <w:pPr>
      <w:tabs>
        <w:tab w:val="center" w:pos="3752"/>
      </w:tabs>
      <w:spacing w:after="0" w:line="259" w:lineRule="auto"/>
      <w:ind w:left="-928"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41ADF98E" wp14:editId="4A4B8989">
              <wp:simplePos x="0" y="0"/>
              <wp:positionH relativeFrom="page">
                <wp:posOffset>76200</wp:posOffset>
              </wp:positionH>
              <wp:positionV relativeFrom="page">
                <wp:posOffset>9393555</wp:posOffset>
              </wp:positionV>
              <wp:extent cx="5981700" cy="12065"/>
              <wp:effectExtent l="0" t="0" r="0" b="6985"/>
              <wp:wrapSquare wrapText="bothSides"/>
              <wp:docPr id="22124" name="Group 22124"/>
              <wp:cNvGraphicFramePr/>
              <a:graphic xmlns:a="http://schemas.openxmlformats.org/drawingml/2006/main">
                <a:graphicData uri="http://schemas.microsoft.com/office/word/2010/wordprocessingGroup">
                  <wpg:wgp>
                    <wpg:cNvGrpSpPr/>
                    <wpg:grpSpPr>
                      <a:xfrm>
                        <a:off x="0" y="0"/>
                        <a:ext cx="5981700" cy="12065"/>
                        <a:chOff x="0" y="0"/>
                        <a:chExt cx="5981700" cy="12192"/>
                      </a:xfrm>
                    </wpg:grpSpPr>
                    <wps:wsp>
                      <wps:cNvPr id="23004" name="Shape 23004"/>
                      <wps:cNvSpPr/>
                      <wps:spPr>
                        <a:xfrm>
                          <a:off x="0" y="0"/>
                          <a:ext cx="5981700" cy="12192"/>
                        </a:xfrm>
                        <a:custGeom>
                          <a:avLst/>
                          <a:gdLst/>
                          <a:ahLst/>
                          <a:cxnLst/>
                          <a:rect l="0" t="0" r="0" b="0"/>
                          <a:pathLst>
                            <a:path w="5981700" h="12192">
                              <a:moveTo>
                                <a:pt x="0" y="0"/>
                              </a:moveTo>
                              <a:lnTo>
                                <a:pt x="5981700" y="0"/>
                              </a:lnTo>
                              <a:lnTo>
                                <a:pt x="59817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7D7157C" id="Group 22124" o:spid="_x0000_s1026" style="position:absolute;margin-left:6pt;margin-top:739.65pt;width:471pt;height:.95pt;z-index:251659264;mso-position-horizontal-relative:page;mso-position-vertical-relative:page" coordsize="598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">
              <v:shape id="Shape 23004" o:spid="_x0000_s1027" style="position:absolute;width:59817;height:121;visibility:visible;mso-wrap-style:square;v-text-anchor:top" coordsize="598170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lkRsUA&#10;AADeAAAADwAAAGRycy9kb3ducmV2LnhtbESPzWrDMBCE74G+g9hCbolUtynGsRJCIFBfWpK298Xa&#10;2KbWyliKf94+KhR6HGbmGybfT7YVA/W+cazhaa1AEJfONFxp+Po8rVIQPiAbbB2Thpk87HcPixwz&#10;40Y+03AJlYgQ9hlqqEPoMil9WZNFv3YdcfSurrcYouwraXocI9y2MlHqVVpsOC7U2NGxpvLncrMa&#10;qsOmHY4pft+a94+E5zAXxWnWevk4HbYgAk3hP/zXfjMakmelXuD3TrwCcn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RGxQAAAN4AAAAPAAAAAAAAAAAAAAAAAJgCAABkcnMv&#10;ZG93bnJldi54bWxQSwUGAAAAAAQABAD1AAAAigMAAAAA&#10;" path="m,l5981700,r,12192l,12192,,e" fillcolor="black" stroked="f" strokeweight="0">
                <v:stroke miterlimit="83231f" joinstyle="miter"/>
                <v:path arrowok="t" textboxrect="0,0,5981700,12192"/>
              </v:shape>
              <w10:wrap type="square" anchorx="page" anchory="page"/>
            </v:group>
          </w:pict>
        </mc:Fallback>
      </mc:AlternateContent>
    </w:r>
    <w:r>
      <w:rPr>
        <w:sz w:val="16"/>
      </w:rPr>
      <w:t xml:space="preserve">Project Description/Number </w:t>
    </w:r>
    <w:r>
      <w:rPr>
        <w:sz w:val="16"/>
      </w:rPr>
      <w:tab/>
      <w:t>P</w:t>
    </w:r>
    <w:r>
      <w:rPr>
        <w:sz w:val="13"/>
      </w:rPr>
      <w:t xml:space="preserve">AGE </w:t>
    </w:r>
    <w:r>
      <w:fldChar w:fldCharType="begin"/>
    </w:r>
    <w:r>
      <w:instrText xml:space="preserve"> PAGE   \* MERGEFORMAT </w:instrText>
    </w:r>
    <w:r>
      <w:fldChar w:fldCharType="separate"/>
    </w:r>
    <w:r w:rsidR="005415D6" w:rsidRPr="005415D6">
      <w:rPr>
        <w:noProof/>
        <w:sz w:val="16"/>
      </w:rPr>
      <w:t>9</w:t>
    </w:r>
    <w:r>
      <w:rPr>
        <w:sz w:val="16"/>
      </w:rPr>
      <w:fldChar w:fldCharType="end"/>
    </w:r>
    <w:r>
      <w:rPr>
        <w:sz w:val="13"/>
      </w:rPr>
      <w:t xml:space="preserve"> OF </w:t>
    </w:r>
    <w:r w:rsidR="00DD0EA2">
      <w:rPr>
        <w:noProof/>
        <w:sz w:val="16"/>
      </w:rPr>
      <w:fldChar w:fldCharType="begin"/>
    </w:r>
    <w:r w:rsidR="00DD0EA2">
      <w:rPr>
        <w:noProof/>
        <w:sz w:val="16"/>
      </w:rPr>
      <w:instrText xml:space="preserve"> NUMPAGES   \* MERGEFORMAT </w:instrText>
    </w:r>
    <w:r w:rsidR="00DD0EA2">
      <w:rPr>
        <w:noProof/>
        <w:sz w:val="16"/>
      </w:rPr>
      <w:fldChar w:fldCharType="separate"/>
    </w:r>
    <w:r w:rsidR="005415D6">
      <w:rPr>
        <w:noProof/>
        <w:sz w:val="16"/>
      </w:rPr>
      <w:t>22</w:t>
    </w:r>
    <w:r w:rsidR="00DD0EA2">
      <w:rPr>
        <w:noProof/>
        <w:sz w:val="16"/>
      </w:rPr>
      <w:fldChar w:fldCharType="end"/>
    </w:r>
    <w:r>
      <w:rPr>
        <w:sz w:val="16"/>
      </w:rPr>
      <w:t xml:space="preserve"> </w:t>
    </w:r>
    <w:r>
      <w:rPr>
        <w:sz w:val="16"/>
      </w:rPr>
      <w:tab/>
    </w:r>
    <w:r>
      <w:rPr>
        <w:sz w:val="16"/>
      </w:rPr>
      <w:tab/>
    </w:r>
    <w:r>
      <w:rPr>
        <w:sz w:val="16"/>
      </w:rPr>
      <w:tab/>
    </w: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993" w:rsidRDefault="00873993">
    <w:pPr>
      <w:tabs>
        <w:tab w:val="center" w:pos="3752"/>
      </w:tabs>
      <w:spacing w:after="0" w:line="259" w:lineRule="auto"/>
      <w:ind w:left="-928"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75F2FC59" wp14:editId="05C7D25B">
              <wp:simplePos x="0" y="0"/>
              <wp:positionH relativeFrom="page">
                <wp:posOffset>895350</wp:posOffset>
              </wp:positionH>
              <wp:positionV relativeFrom="page">
                <wp:posOffset>9641586</wp:posOffset>
              </wp:positionV>
              <wp:extent cx="5981700" cy="12192"/>
              <wp:effectExtent l="0" t="0" r="0" b="0"/>
              <wp:wrapSquare wrapText="bothSides"/>
              <wp:docPr id="22103" name="Group 22103"/>
              <wp:cNvGraphicFramePr/>
              <a:graphic xmlns:a="http://schemas.openxmlformats.org/drawingml/2006/main">
                <a:graphicData uri="http://schemas.microsoft.com/office/word/2010/wordprocessingGroup">
                  <wpg:wgp>
                    <wpg:cNvGrpSpPr/>
                    <wpg:grpSpPr>
                      <a:xfrm>
                        <a:off x="0" y="0"/>
                        <a:ext cx="5981700" cy="12192"/>
                        <a:chOff x="0" y="0"/>
                        <a:chExt cx="5981700" cy="12192"/>
                      </a:xfrm>
                    </wpg:grpSpPr>
                    <wps:wsp>
                      <wps:cNvPr id="23003" name="Shape 23003"/>
                      <wps:cNvSpPr/>
                      <wps:spPr>
                        <a:xfrm>
                          <a:off x="0" y="0"/>
                          <a:ext cx="5981700" cy="12192"/>
                        </a:xfrm>
                        <a:custGeom>
                          <a:avLst/>
                          <a:gdLst/>
                          <a:ahLst/>
                          <a:cxnLst/>
                          <a:rect l="0" t="0" r="0" b="0"/>
                          <a:pathLst>
                            <a:path w="5981700" h="12192">
                              <a:moveTo>
                                <a:pt x="0" y="0"/>
                              </a:moveTo>
                              <a:lnTo>
                                <a:pt x="5981700" y="0"/>
                              </a:lnTo>
                              <a:lnTo>
                                <a:pt x="59817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EBDC823" id="Group 22103" o:spid="_x0000_s1026" style="position:absolute;margin-left:70.5pt;margin-top:759.2pt;width:471pt;height:.95pt;z-index:251660288;mso-position-horizontal-relative:page;mso-position-vertical-relative:page" coordsize="598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">
              <v:shape id="Shape 23003" o:spid="_x0000_s1027" style="position:absolute;width:59817;height:121;visibility:visible;mso-wrap-style:square;v-text-anchor:top" coordsize="598170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D8MsUA&#10;AADeAAAADwAAAGRycy9kb3ducmV2LnhtbESPS2vDMBCE74X8B7GF3hqpNi3BiRKCwZBcUprHfbG2&#10;tqm1Mpbix7+vAoUeh5n5htnsJtuKgXrfONbwtlQgiEtnGq40XC/F6wqED8gGW8ekYSYPu+3iaYOZ&#10;cSN/0XAOlYgQ9hlqqEPoMil9WZNFv3QdcfS+XW8xRNlX0vQ4RrhtZaLUh7TYcFyosaO8pvLnfLca&#10;qv17O+QrvN2b02fCc5iPx2LW+uV52q9BBJrCf/ivfTAaklSpFB534hW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PwyxQAAAN4AAAAPAAAAAAAAAAAAAAAAAJgCAABkcnMv&#10;ZG93bnJldi54bWxQSwUGAAAAAAQABAD1AAAAigMAAAAA&#10;" path="m,l5981700,r,12192l,12192,,e" fillcolor="black" stroked="f" strokeweight="0">
                <v:stroke miterlimit="83231f" joinstyle="miter"/>
                <v:path arrowok="t" textboxrect="0,0,5981700,12192"/>
              </v:shape>
              <w10:wrap type="square" anchorx="page" anchory="page"/>
            </v:group>
          </w:pict>
        </mc:Fallback>
      </mc:AlternateContent>
    </w:r>
    <w:r>
      <w:rPr>
        <w:sz w:val="16"/>
      </w:rPr>
      <w:t>R</w:t>
    </w:r>
    <w:r>
      <w:rPr>
        <w:sz w:val="13"/>
      </w:rPr>
      <w:t>EV</w:t>
    </w:r>
    <w:r>
      <w:rPr>
        <w:sz w:val="16"/>
      </w:rPr>
      <w:t>.</w:t>
    </w:r>
    <w:r>
      <w:rPr>
        <w:sz w:val="13"/>
      </w:rPr>
      <w:t xml:space="preserve"> </w:t>
    </w:r>
    <w:r>
      <w:rPr>
        <w:sz w:val="16"/>
      </w:rPr>
      <w:t>4-16-</w:t>
    </w:r>
    <w:proofErr w:type="gramStart"/>
    <w:r>
      <w:rPr>
        <w:sz w:val="16"/>
      </w:rPr>
      <w:t>14</w:t>
    </w:r>
    <w:r>
      <w:rPr>
        <w:sz w:val="13"/>
      </w:rPr>
      <w:t xml:space="preserve">  MGM</w:t>
    </w:r>
    <w:proofErr w:type="gramEnd"/>
    <w:r>
      <w:rPr>
        <w:sz w:val="16"/>
      </w:rPr>
      <w:t xml:space="preserve"> </w:t>
    </w:r>
    <w:r>
      <w:rPr>
        <w:sz w:val="16"/>
      </w:rPr>
      <w:tab/>
      <w:t>P</w:t>
    </w:r>
    <w:r>
      <w:rPr>
        <w:sz w:val="13"/>
      </w:rPr>
      <w:t xml:space="preserve">AGE </w:t>
    </w:r>
    <w:r>
      <w:fldChar w:fldCharType="begin"/>
    </w:r>
    <w:r>
      <w:instrText xml:space="preserve"> PAGE   \* MERGEFORMAT </w:instrText>
    </w:r>
    <w:r>
      <w:fldChar w:fldCharType="separate"/>
    </w:r>
    <w:r>
      <w:rPr>
        <w:sz w:val="16"/>
      </w:rPr>
      <w:t>1</w:t>
    </w:r>
    <w:r>
      <w:rPr>
        <w:sz w:val="16"/>
      </w:rPr>
      <w:fldChar w:fldCharType="end"/>
    </w:r>
    <w:r>
      <w:rPr>
        <w:sz w:val="13"/>
      </w:rPr>
      <w:t xml:space="preserve"> OF </w:t>
    </w:r>
    <w:r w:rsidR="00DD0EA2">
      <w:rPr>
        <w:noProof/>
        <w:sz w:val="16"/>
      </w:rPr>
      <w:fldChar w:fldCharType="begin"/>
    </w:r>
    <w:r w:rsidR="00DD0EA2">
      <w:rPr>
        <w:noProof/>
        <w:sz w:val="16"/>
      </w:rPr>
      <w:instrText xml:space="preserve"> NUMPAGES   \* MERGEFORMAT </w:instrText>
    </w:r>
    <w:r w:rsidR="00DD0EA2">
      <w:rPr>
        <w:noProof/>
        <w:sz w:val="16"/>
      </w:rPr>
      <w:fldChar w:fldCharType="separate"/>
    </w:r>
    <w:r w:rsidRPr="00A86379">
      <w:rPr>
        <w:noProof/>
        <w:sz w:val="16"/>
      </w:rPr>
      <w:t>20</w:t>
    </w:r>
    <w:r w:rsidR="00DD0EA2">
      <w:rPr>
        <w:noProof/>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993" w:rsidRDefault="00873993">
      <w:pPr>
        <w:spacing w:after="0" w:line="240" w:lineRule="auto"/>
      </w:pPr>
      <w:r>
        <w:separator/>
      </w:r>
    </w:p>
  </w:footnote>
  <w:footnote w:type="continuationSeparator" w:id="0">
    <w:p w:rsidR="00873993" w:rsidRDefault="00873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9A0"/>
    <w:multiLevelType w:val="hybridMultilevel"/>
    <w:tmpl w:val="FD148D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00073ED"/>
    <w:multiLevelType w:val="hybridMultilevel"/>
    <w:tmpl w:val="E84420E4"/>
    <w:lvl w:ilvl="0" w:tplc="C4B6133A">
      <w:start w:val="1"/>
      <w:numFmt w:val="upp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6C3AEB"/>
    <w:multiLevelType w:val="hybridMultilevel"/>
    <w:tmpl w:val="F8905294"/>
    <w:lvl w:ilvl="0" w:tplc="4796AEFA">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F45410">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8E219F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90E7870">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0784F82">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676ACC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81654C8">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6F26BA2">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9C8D3DE">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967514"/>
    <w:multiLevelType w:val="multilevel"/>
    <w:tmpl w:val="04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4" w15:restartNumberingAfterBreak="0">
    <w:nsid w:val="2CF02000"/>
    <w:multiLevelType w:val="hybridMultilevel"/>
    <w:tmpl w:val="9030FB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F31228B"/>
    <w:multiLevelType w:val="hybridMultilevel"/>
    <w:tmpl w:val="E9D081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2E77CD3"/>
    <w:multiLevelType w:val="hybridMultilevel"/>
    <w:tmpl w:val="DC4876C4"/>
    <w:lvl w:ilvl="0" w:tplc="992E29C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63C493C">
      <w:start w:val="1"/>
      <w:numFmt w:val="bullet"/>
      <w:lvlText w:val="o"/>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49E0C0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E761A30">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12AFE3A">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EC0453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74EC702">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F2AF4EE">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F42C512">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4C6478A"/>
    <w:multiLevelType w:val="hybridMultilevel"/>
    <w:tmpl w:val="73F04D5C"/>
    <w:lvl w:ilvl="0" w:tplc="721279F6">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9D077C"/>
    <w:multiLevelType w:val="hybridMultilevel"/>
    <w:tmpl w:val="90688170"/>
    <w:lvl w:ilvl="0" w:tplc="E9E81BF2">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D2C6D"/>
    <w:multiLevelType w:val="hybridMultilevel"/>
    <w:tmpl w:val="3E6E7370"/>
    <w:lvl w:ilvl="0" w:tplc="41D60CF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2C60AF"/>
    <w:multiLevelType w:val="hybridMultilevel"/>
    <w:tmpl w:val="D87E17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E4E59D1"/>
    <w:multiLevelType w:val="hybridMultilevel"/>
    <w:tmpl w:val="4F82BA9C"/>
    <w:lvl w:ilvl="0" w:tplc="F13E9D14">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3222E1"/>
    <w:multiLevelType w:val="hybridMultilevel"/>
    <w:tmpl w:val="9B64E2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C1C70EC"/>
    <w:multiLevelType w:val="hybridMultilevel"/>
    <w:tmpl w:val="D89444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67C83E40"/>
    <w:multiLevelType w:val="hybridMultilevel"/>
    <w:tmpl w:val="D758FCC2"/>
    <w:lvl w:ilvl="0" w:tplc="04090015">
      <w:start w:val="1"/>
      <w:numFmt w:val="upperLetter"/>
      <w:lvlText w:val="%1."/>
      <w:lvlJc w:val="left"/>
      <w:pPr>
        <w:tabs>
          <w:tab w:val="num" w:pos="2160"/>
        </w:tabs>
        <w:ind w:left="2160" w:hanging="360"/>
      </w:pPr>
      <w:rPr>
        <w:rFont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684B44AD"/>
    <w:multiLevelType w:val="hybridMultilevel"/>
    <w:tmpl w:val="EACE69E2"/>
    <w:lvl w:ilvl="0" w:tplc="98B2936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A6A38E8">
      <w:start w:val="1"/>
      <w:numFmt w:val="bullet"/>
      <w:lvlText w:val="o"/>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01CD32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246FBF8">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FE8761C">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44ECAA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38CE17A">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97E16CC">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7C4BFCE">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C0C69F2"/>
    <w:multiLevelType w:val="hybridMultilevel"/>
    <w:tmpl w:val="DE306D24"/>
    <w:lvl w:ilvl="0" w:tplc="E9260332">
      <w:start w:val="1"/>
      <w:numFmt w:val="decimal"/>
      <w:lvlText w:val="%1."/>
      <w:lvlJc w:val="left"/>
      <w:pPr>
        <w:tabs>
          <w:tab w:val="num" w:pos="2160"/>
        </w:tabs>
        <w:ind w:left="2160" w:hanging="720"/>
      </w:pPr>
      <w:rPr>
        <w:rFonts w:hint="default"/>
      </w:rPr>
    </w:lvl>
    <w:lvl w:ilvl="1" w:tplc="0409000F">
      <w:start w:val="1"/>
      <w:numFmt w:val="decimal"/>
      <w:lvlText w:val="%2."/>
      <w:lvlJc w:val="left"/>
      <w:pPr>
        <w:tabs>
          <w:tab w:val="num" w:pos="2880"/>
        </w:tabs>
        <w:ind w:left="2880" w:hanging="720"/>
      </w:pPr>
      <w:rPr>
        <w:rFonts w:hint="default"/>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CC76450"/>
    <w:multiLevelType w:val="hybridMultilevel"/>
    <w:tmpl w:val="F71226A0"/>
    <w:lvl w:ilvl="0" w:tplc="0409000F">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09E3B65"/>
    <w:multiLevelType w:val="hybridMultilevel"/>
    <w:tmpl w:val="A77243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A0E5070"/>
    <w:multiLevelType w:val="hybridMultilevel"/>
    <w:tmpl w:val="560A17B8"/>
    <w:lvl w:ilvl="0" w:tplc="502CF9AC">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9C403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22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7CBA4CCA"/>
    <w:multiLevelType w:val="hybridMultilevel"/>
    <w:tmpl w:val="FFC01754"/>
    <w:lvl w:ilvl="0" w:tplc="F9608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C11815"/>
    <w:multiLevelType w:val="hybridMultilevel"/>
    <w:tmpl w:val="499A000A"/>
    <w:lvl w:ilvl="0" w:tplc="D3EEC82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7DCC54E">
      <w:start w:val="1"/>
      <w:numFmt w:val="bullet"/>
      <w:lvlText w:val="o"/>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2E6D59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2C600AA">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1C8C5CA">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0EEF9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E7855C2">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DE78DE">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14A94CA">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6"/>
  </w:num>
  <w:num w:numId="3">
    <w:abstractNumId w:val="15"/>
  </w:num>
  <w:num w:numId="4">
    <w:abstractNumId w:val="22"/>
  </w:num>
  <w:num w:numId="5">
    <w:abstractNumId w:val="11"/>
  </w:num>
  <w:num w:numId="6">
    <w:abstractNumId w:val="16"/>
  </w:num>
  <w:num w:numId="7">
    <w:abstractNumId w:val="14"/>
  </w:num>
  <w:num w:numId="8">
    <w:abstractNumId w:val="17"/>
  </w:num>
  <w:num w:numId="9">
    <w:abstractNumId w:val="19"/>
  </w:num>
  <w:num w:numId="10">
    <w:abstractNumId w:val="8"/>
  </w:num>
  <w:num w:numId="11">
    <w:abstractNumId w:val="9"/>
  </w:num>
  <w:num w:numId="12">
    <w:abstractNumId w:val="7"/>
  </w:num>
  <w:num w:numId="13">
    <w:abstractNumId w:val="20"/>
  </w:num>
  <w:num w:numId="14">
    <w:abstractNumId w:val="3"/>
  </w:num>
  <w:num w:numId="15">
    <w:abstractNumId w:val="10"/>
  </w:num>
  <w:num w:numId="16">
    <w:abstractNumId w:val="4"/>
  </w:num>
  <w:num w:numId="17">
    <w:abstractNumId w:val="5"/>
  </w:num>
  <w:num w:numId="18">
    <w:abstractNumId w:val="12"/>
  </w:num>
  <w:num w:numId="19">
    <w:abstractNumId w:val="0"/>
  </w:num>
  <w:num w:numId="20">
    <w:abstractNumId w:val="13"/>
  </w:num>
  <w:num w:numId="21">
    <w:abstractNumId w:val="18"/>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753"/>
    <w:rsid w:val="00004F78"/>
    <w:rsid w:val="00025270"/>
    <w:rsid w:val="00027BA2"/>
    <w:rsid w:val="00031D44"/>
    <w:rsid w:val="00046807"/>
    <w:rsid w:val="0005474F"/>
    <w:rsid w:val="0005624D"/>
    <w:rsid w:val="00057794"/>
    <w:rsid w:val="00070DF0"/>
    <w:rsid w:val="00081DCC"/>
    <w:rsid w:val="0008642F"/>
    <w:rsid w:val="000A3AC0"/>
    <w:rsid w:val="000C2BFB"/>
    <w:rsid w:val="000C60E8"/>
    <w:rsid w:val="000D356E"/>
    <w:rsid w:val="000D654A"/>
    <w:rsid w:val="000D6F66"/>
    <w:rsid w:val="000E4ECD"/>
    <w:rsid w:val="001048B8"/>
    <w:rsid w:val="0011489F"/>
    <w:rsid w:val="001372C5"/>
    <w:rsid w:val="00140AF5"/>
    <w:rsid w:val="0015158D"/>
    <w:rsid w:val="00175184"/>
    <w:rsid w:val="00180014"/>
    <w:rsid w:val="00186753"/>
    <w:rsid w:val="001D3308"/>
    <w:rsid w:val="001D367A"/>
    <w:rsid w:val="001D531A"/>
    <w:rsid w:val="00206671"/>
    <w:rsid w:val="0022205E"/>
    <w:rsid w:val="002312EE"/>
    <w:rsid w:val="00240F28"/>
    <w:rsid w:val="002630E5"/>
    <w:rsid w:val="00267DAF"/>
    <w:rsid w:val="002860A6"/>
    <w:rsid w:val="0028610F"/>
    <w:rsid w:val="002E3379"/>
    <w:rsid w:val="002F11A4"/>
    <w:rsid w:val="002F156E"/>
    <w:rsid w:val="002F1DF4"/>
    <w:rsid w:val="002F75D0"/>
    <w:rsid w:val="00302BF9"/>
    <w:rsid w:val="003156B1"/>
    <w:rsid w:val="00316608"/>
    <w:rsid w:val="00317145"/>
    <w:rsid w:val="003303A6"/>
    <w:rsid w:val="003357CB"/>
    <w:rsid w:val="0037378D"/>
    <w:rsid w:val="0038799F"/>
    <w:rsid w:val="003A0E08"/>
    <w:rsid w:val="003B0B0D"/>
    <w:rsid w:val="003B3066"/>
    <w:rsid w:val="003B36E1"/>
    <w:rsid w:val="003D1DC6"/>
    <w:rsid w:val="003D58A2"/>
    <w:rsid w:val="004046C4"/>
    <w:rsid w:val="004366F8"/>
    <w:rsid w:val="00447996"/>
    <w:rsid w:val="0047594D"/>
    <w:rsid w:val="004832BC"/>
    <w:rsid w:val="00484B2A"/>
    <w:rsid w:val="004A3C73"/>
    <w:rsid w:val="004A3FCA"/>
    <w:rsid w:val="004B7DA2"/>
    <w:rsid w:val="004C0E22"/>
    <w:rsid w:val="004D12A1"/>
    <w:rsid w:val="004D4CBD"/>
    <w:rsid w:val="004E46CA"/>
    <w:rsid w:val="004F06CF"/>
    <w:rsid w:val="00500533"/>
    <w:rsid w:val="00503486"/>
    <w:rsid w:val="00504699"/>
    <w:rsid w:val="0052449E"/>
    <w:rsid w:val="00527911"/>
    <w:rsid w:val="00535A2F"/>
    <w:rsid w:val="005415D6"/>
    <w:rsid w:val="0056788B"/>
    <w:rsid w:val="005950F6"/>
    <w:rsid w:val="005A2E0D"/>
    <w:rsid w:val="005B0F46"/>
    <w:rsid w:val="005C7858"/>
    <w:rsid w:val="005E213F"/>
    <w:rsid w:val="00600F1F"/>
    <w:rsid w:val="006018F5"/>
    <w:rsid w:val="006112F5"/>
    <w:rsid w:val="00611DA9"/>
    <w:rsid w:val="006129E1"/>
    <w:rsid w:val="00636DE9"/>
    <w:rsid w:val="0064069B"/>
    <w:rsid w:val="00640AFA"/>
    <w:rsid w:val="00640E67"/>
    <w:rsid w:val="00672504"/>
    <w:rsid w:val="0068341C"/>
    <w:rsid w:val="00687D33"/>
    <w:rsid w:val="00696B3B"/>
    <w:rsid w:val="006A1C46"/>
    <w:rsid w:val="006A6842"/>
    <w:rsid w:val="006B0340"/>
    <w:rsid w:val="006B4121"/>
    <w:rsid w:val="006C756D"/>
    <w:rsid w:val="007006DC"/>
    <w:rsid w:val="007048C5"/>
    <w:rsid w:val="00705537"/>
    <w:rsid w:val="00715729"/>
    <w:rsid w:val="00715EE7"/>
    <w:rsid w:val="00721285"/>
    <w:rsid w:val="00751611"/>
    <w:rsid w:val="007522A8"/>
    <w:rsid w:val="0075525A"/>
    <w:rsid w:val="00767B0A"/>
    <w:rsid w:val="00775E3D"/>
    <w:rsid w:val="00783BD0"/>
    <w:rsid w:val="0078426E"/>
    <w:rsid w:val="007B53DE"/>
    <w:rsid w:val="007C5304"/>
    <w:rsid w:val="007F36CC"/>
    <w:rsid w:val="0080243A"/>
    <w:rsid w:val="008153DD"/>
    <w:rsid w:val="0082449F"/>
    <w:rsid w:val="00825E50"/>
    <w:rsid w:val="00830073"/>
    <w:rsid w:val="00833679"/>
    <w:rsid w:val="00864A82"/>
    <w:rsid w:val="0086577A"/>
    <w:rsid w:val="008663F8"/>
    <w:rsid w:val="00866A2D"/>
    <w:rsid w:val="00873993"/>
    <w:rsid w:val="008C7BE1"/>
    <w:rsid w:val="008D2338"/>
    <w:rsid w:val="008E2234"/>
    <w:rsid w:val="008F4E5D"/>
    <w:rsid w:val="008F757F"/>
    <w:rsid w:val="009051F0"/>
    <w:rsid w:val="00910B0A"/>
    <w:rsid w:val="00921FB2"/>
    <w:rsid w:val="009367CE"/>
    <w:rsid w:val="0095335D"/>
    <w:rsid w:val="0098372F"/>
    <w:rsid w:val="00997783"/>
    <w:rsid w:val="009A32DA"/>
    <w:rsid w:val="009F0C0E"/>
    <w:rsid w:val="00A324D1"/>
    <w:rsid w:val="00A47B17"/>
    <w:rsid w:val="00A51F24"/>
    <w:rsid w:val="00A671E5"/>
    <w:rsid w:val="00A6738E"/>
    <w:rsid w:val="00A73136"/>
    <w:rsid w:val="00A86379"/>
    <w:rsid w:val="00AB7248"/>
    <w:rsid w:val="00AC6B46"/>
    <w:rsid w:val="00AF4F9F"/>
    <w:rsid w:val="00B0036E"/>
    <w:rsid w:val="00B01553"/>
    <w:rsid w:val="00B04D62"/>
    <w:rsid w:val="00B16A24"/>
    <w:rsid w:val="00B23D73"/>
    <w:rsid w:val="00B44149"/>
    <w:rsid w:val="00B72347"/>
    <w:rsid w:val="00B85072"/>
    <w:rsid w:val="00B8650A"/>
    <w:rsid w:val="00B86D43"/>
    <w:rsid w:val="00B907A8"/>
    <w:rsid w:val="00B95DA0"/>
    <w:rsid w:val="00B95F6F"/>
    <w:rsid w:val="00BA25F9"/>
    <w:rsid w:val="00BA26CD"/>
    <w:rsid w:val="00BB5D50"/>
    <w:rsid w:val="00BB6228"/>
    <w:rsid w:val="00BC40AC"/>
    <w:rsid w:val="00BD45CA"/>
    <w:rsid w:val="00C0017D"/>
    <w:rsid w:val="00C0496C"/>
    <w:rsid w:val="00C16914"/>
    <w:rsid w:val="00C227EC"/>
    <w:rsid w:val="00C24A0A"/>
    <w:rsid w:val="00C26BFF"/>
    <w:rsid w:val="00C316B4"/>
    <w:rsid w:val="00C66A02"/>
    <w:rsid w:val="00C74CFE"/>
    <w:rsid w:val="00C91D35"/>
    <w:rsid w:val="00CA4CF6"/>
    <w:rsid w:val="00CB4C26"/>
    <w:rsid w:val="00CB64F7"/>
    <w:rsid w:val="00CC5A9D"/>
    <w:rsid w:val="00CD0616"/>
    <w:rsid w:val="00CE5337"/>
    <w:rsid w:val="00D2676C"/>
    <w:rsid w:val="00D305A4"/>
    <w:rsid w:val="00D31A4D"/>
    <w:rsid w:val="00D40468"/>
    <w:rsid w:val="00D74943"/>
    <w:rsid w:val="00D75F7C"/>
    <w:rsid w:val="00D938A8"/>
    <w:rsid w:val="00DA1519"/>
    <w:rsid w:val="00DA2F3B"/>
    <w:rsid w:val="00DA467C"/>
    <w:rsid w:val="00DB5CF1"/>
    <w:rsid w:val="00DC19D6"/>
    <w:rsid w:val="00DD0EA2"/>
    <w:rsid w:val="00DF45BD"/>
    <w:rsid w:val="00E17805"/>
    <w:rsid w:val="00E23C69"/>
    <w:rsid w:val="00E307A2"/>
    <w:rsid w:val="00E44798"/>
    <w:rsid w:val="00E55BB3"/>
    <w:rsid w:val="00E55CCE"/>
    <w:rsid w:val="00E67D20"/>
    <w:rsid w:val="00E70725"/>
    <w:rsid w:val="00E744E2"/>
    <w:rsid w:val="00E82B58"/>
    <w:rsid w:val="00E8593D"/>
    <w:rsid w:val="00EA466C"/>
    <w:rsid w:val="00ED7B9A"/>
    <w:rsid w:val="00EE6D30"/>
    <w:rsid w:val="00EF4DDA"/>
    <w:rsid w:val="00F013EA"/>
    <w:rsid w:val="00F270FA"/>
    <w:rsid w:val="00F300F6"/>
    <w:rsid w:val="00F328EC"/>
    <w:rsid w:val="00F45FBA"/>
    <w:rsid w:val="00F57A16"/>
    <w:rsid w:val="00FA3470"/>
    <w:rsid w:val="00FA6557"/>
    <w:rsid w:val="00FA6E03"/>
    <w:rsid w:val="00FD346B"/>
    <w:rsid w:val="00FD7299"/>
    <w:rsid w:val="00FE06B0"/>
    <w:rsid w:val="00FE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E186"/>
  <w15:docId w15:val="{368E3766-9C1C-4236-B044-DB451208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numPr>
        <w:numId w:val="13"/>
      </w:numPr>
      <w:spacing w:after="0"/>
      <w:outlineLvl w:val="0"/>
    </w:pPr>
    <w:rPr>
      <w:rFonts w:ascii="Times New Roman" w:eastAsia="Times New Roman" w:hAnsi="Times New Roman" w:cs="Times New Roman"/>
      <w:b/>
      <w:color w:val="000000"/>
      <w:u w:val="single" w:color="000000"/>
    </w:rPr>
  </w:style>
  <w:style w:type="paragraph" w:styleId="Heading2">
    <w:name w:val="heading 2"/>
    <w:next w:val="Normal"/>
    <w:link w:val="Heading2Char"/>
    <w:uiPriority w:val="9"/>
    <w:unhideWhenUsed/>
    <w:qFormat/>
    <w:pPr>
      <w:keepNext/>
      <w:keepLines/>
      <w:numPr>
        <w:ilvl w:val="1"/>
        <w:numId w:val="13"/>
      </w:numPr>
      <w:spacing w:after="5" w:line="249" w:lineRule="auto"/>
      <w:outlineLvl w:val="1"/>
    </w:pPr>
    <w:rPr>
      <w:rFonts w:ascii="Times New Roman" w:eastAsia="Times New Roman" w:hAnsi="Times New Roman" w:cs="Times New Roman"/>
      <w:color w:val="000000"/>
      <w:u w:val="single" w:color="000000"/>
    </w:rPr>
  </w:style>
  <w:style w:type="paragraph" w:styleId="Heading3">
    <w:name w:val="heading 3"/>
    <w:basedOn w:val="Normal"/>
    <w:next w:val="Normal"/>
    <w:link w:val="Heading3Char"/>
    <w:uiPriority w:val="9"/>
    <w:semiHidden/>
    <w:unhideWhenUsed/>
    <w:qFormat/>
    <w:rsid w:val="000D6F66"/>
    <w:pPr>
      <w:keepNext/>
      <w:keepLines/>
      <w:numPr>
        <w:ilvl w:val="2"/>
        <w:numId w:val="13"/>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0D6F66"/>
    <w:pPr>
      <w:keepNext/>
      <w:keepLines/>
      <w:numPr>
        <w:ilvl w:val="3"/>
        <w:numId w:val="13"/>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0D6F66"/>
    <w:pPr>
      <w:keepNext/>
      <w:keepLines/>
      <w:numPr>
        <w:ilvl w:val="4"/>
        <w:numId w:val="13"/>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0D6F66"/>
    <w:pPr>
      <w:keepNext/>
      <w:keepLines/>
      <w:numPr>
        <w:ilvl w:val="5"/>
        <w:numId w:val="13"/>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0D6F66"/>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6F66"/>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D6F66"/>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u w:val="single" w:color="000000"/>
    </w:rPr>
  </w:style>
  <w:style w:type="character" w:customStyle="1" w:styleId="Heading2Char">
    <w:name w:val="Heading 2 Char"/>
    <w:link w:val="Heading2"/>
    <w:uiPriority w:val="9"/>
    <w:rPr>
      <w:rFonts w:ascii="Times New Roman" w:eastAsia="Times New Roman" w:hAnsi="Times New Roman" w:cs="Times New Roman"/>
      <w:color w:val="000000"/>
      <w:u w:val="single" w:color="000000"/>
    </w:rPr>
  </w:style>
  <w:style w:type="paragraph" w:styleId="Header">
    <w:name w:val="header"/>
    <w:basedOn w:val="Normal"/>
    <w:link w:val="HeaderChar"/>
    <w:uiPriority w:val="99"/>
    <w:unhideWhenUsed/>
    <w:rsid w:val="00783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BD0"/>
    <w:rPr>
      <w:rFonts w:ascii="Times New Roman" w:eastAsia="Times New Roman" w:hAnsi="Times New Roman" w:cs="Times New Roman"/>
      <w:color w:val="000000"/>
    </w:rPr>
  </w:style>
  <w:style w:type="character" w:styleId="Hyperlink">
    <w:name w:val="Hyperlink"/>
    <w:basedOn w:val="DefaultParagraphFont"/>
    <w:uiPriority w:val="99"/>
    <w:unhideWhenUsed/>
    <w:rsid w:val="002860A6"/>
    <w:rPr>
      <w:color w:val="0563C1" w:themeColor="hyperlink"/>
      <w:u w:val="single"/>
    </w:rPr>
  </w:style>
  <w:style w:type="character" w:styleId="CommentReference">
    <w:name w:val="annotation reference"/>
    <w:basedOn w:val="DefaultParagraphFont"/>
    <w:uiPriority w:val="99"/>
    <w:semiHidden/>
    <w:unhideWhenUsed/>
    <w:rsid w:val="00C91D35"/>
    <w:rPr>
      <w:sz w:val="16"/>
      <w:szCs w:val="16"/>
    </w:rPr>
  </w:style>
  <w:style w:type="paragraph" w:styleId="CommentText">
    <w:name w:val="annotation text"/>
    <w:basedOn w:val="Normal"/>
    <w:link w:val="CommentTextChar"/>
    <w:uiPriority w:val="99"/>
    <w:semiHidden/>
    <w:unhideWhenUsed/>
    <w:rsid w:val="00C91D35"/>
    <w:pPr>
      <w:spacing w:line="240" w:lineRule="auto"/>
    </w:pPr>
    <w:rPr>
      <w:sz w:val="20"/>
      <w:szCs w:val="20"/>
    </w:rPr>
  </w:style>
  <w:style w:type="character" w:customStyle="1" w:styleId="CommentTextChar">
    <w:name w:val="Comment Text Char"/>
    <w:basedOn w:val="DefaultParagraphFont"/>
    <w:link w:val="CommentText"/>
    <w:uiPriority w:val="99"/>
    <w:semiHidden/>
    <w:rsid w:val="00C91D3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91D35"/>
    <w:rPr>
      <w:b/>
      <w:bCs/>
    </w:rPr>
  </w:style>
  <w:style w:type="character" w:customStyle="1" w:styleId="CommentSubjectChar">
    <w:name w:val="Comment Subject Char"/>
    <w:basedOn w:val="CommentTextChar"/>
    <w:link w:val="CommentSubject"/>
    <w:uiPriority w:val="99"/>
    <w:semiHidden/>
    <w:rsid w:val="00C91D35"/>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C91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D35"/>
    <w:rPr>
      <w:rFonts w:ascii="Tahoma" w:eastAsia="Times New Roman" w:hAnsi="Tahoma" w:cs="Tahoma"/>
      <w:color w:val="000000"/>
      <w:sz w:val="16"/>
      <w:szCs w:val="16"/>
    </w:rPr>
  </w:style>
  <w:style w:type="character" w:customStyle="1" w:styleId="Heading3Char">
    <w:name w:val="Heading 3 Char"/>
    <w:basedOn w:val="DefaultParagraphFont"/>
    <w:link w:val="Heading3"/>
    <w:uiPriority w:val="9"/>
    <w:semiHidden/>
    <w:rsid w:val="000D6F6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0D6F6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0D6F6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0D6F6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0D6F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D6F6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D6F6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1"/>
    <w:qFormat/>
    <w:rsid w:val="000D6F66"/>
    <w:pPr>
      <w:ind w:left="720"/>
      <w:contextualSpacing/>
    </w:pPr>
  </w:style>
  <w:style w:type="table" w:styleId="TableGrid">
    <w:name w:val="Table Grid"/>
    <w:basedOn w:val="TableNormal"/>
    <w:uiPriority w:val="39"/>
    <w:rsid w:val="00721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F75D0"/>
    <w:pPr>
      <w:tabs>
        <w:tab w:val="center" w:pos="4680"/>
        <w:tab w:val="right" w:pos="9360"/>
      </w:tabs>
      <w:spacing w:after="0" w:line="240" w:lineRule="auto"/>
      <w:ind w:left="0" w:firstLine="0"/>
      <w:jc w:val="left"/>
    </w:pPr>
    <w:rPr>
      <w:rFonts w:asciiTheme="minorHAnsi" w:eastAsiaTheme="minorHAnsi" w:hAnsiTheme="minorHAnsi" w:cstheme="minorBidi"/>
      <w:color w:val="auto"/>
      <w:sz w:val="21"/>
      <w:lang w:eastAsia="ja-JP"/>
    </w:rPr>
  </w:style>
  <w:style w:type="character" w:customStyle="1" w:styleId="FooterChar">
    <w:name w:val="Footer Char"/>
    <w:basedOn w:val="DefaultParagraphFont"/>
    <w:link w:val="Footer"/>
    <w:uiPriority w:val="99"/>
    <w:rsid w:val="002F75D0"/>
    <w:rPr>
      <w:rFonts w:eastAsiaTheme="minorHAnsi"/>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650654">
      <w:bodyDiv w:val="1"/>
      <w:marLeft w:val="0"/>
      <w:marRight w:val="0"/>
      <w:marTop w:val="0"/>
      <w:marBottom w:val="0"/>
      <w:divBdr>
        <w:top w:val="none" w:sz="0" w:space="0" w:color="auto"/>
        <w:left w:val="none" w:sz="0" w:space="0" w:color="auto"/>
        <w:bottom w:val="none" w:sz="0" w:space="0" w:color="auto"/>
        <w:right w:val="none" w:sz="0" w:space="0" w:color="auto"/>
      </w:divBdr>
    </w:div>
    <w:div w:id="1065834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u.edu/procurement/purchasing.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bd.cpa.state.tx.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comptroller.texas.gov/procurement/prog/hub/hub-subcontracting-plan/"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thomas18@t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7653C-2DCA-4DB5-832C-2777E6DA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7188</Words>
  <Characters>40977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Microsoft Word - AE_RFQ</vt:lpstr>
    </vt:vector>
  </TitlesOfParts>
  <Company>TWU</Company>
  <LinksUpToDate>false</LinksUpToDate>
  <CharactersWithSpaces>48069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AE_RFQ</dc:title>
  <dc:creator>bcox</dc:creator>
  <cp:lastModifiedBy>Jezek, Stephanie (Chelle)</cp:lastModifiedBy>
  <cp:revision>7</cp:revision>
  <cp:lastPrinted>2016-02-05T22:40:00Z</cp:lastPrinted>
  <dcterms:created xsi:type="dcterms:W3CDTF">2021-02-19T19:41:00Z</dcterms:created>
  <dcterms:modified xsi:type="dcterms:W3CDTF">2022-04-18T18:51:00Z</dcterms:modified>
</cp:coreProperties>
</file>