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60AC" w14:textId="77777777" w:rsidR="00413D45" w:rsidRDefault="009A6A31">
      <w:pPr>
        <w:pStyle w:val="Heading1"/>
        <w:spacing w:before="25"/>
      </w:pPr>
      <w:r>
        <w:t>TWU Oﬃce of Research and Sponsored Programs</w:t>
      </w:r>
    </w:p>
    <w:p w14:paraId="28349D79" w14:textId="77777777" w:rsidR="00413D45" w:rsidRDefault="00413D45">
      <w:pPr>
        <w:pStyle w:val="BodyText"/>
        <w:rPr>
          <w:b/>
          <w:sz w:val="28"/>
        </w:rPr>
      </w:pPr>
    </w:p>
    <w:p w14:paraId="0589EF85" w14:textId="77777777" w:rsidR="00413D45" w:rsidRDefault="009A6A31">
      <w:pPr>
        <w:ind w:left="1200" w:right="1200"/>
        <w:jc w:val="center"/>
        <w:rPr>
          <w:b/>
          <w:sz w:val="28"/>
        </w:rPr>
      </w:pPr>
      <w:r>
        <w:rPr>
          <w:b/>
          <w:sz w:val="28"/>
        </w:rPr>
        <w:t>202</w:t>
      </w:r>
      <w:r w:rsidR="00144D2E">
        <w:rPr>
          <w:b/>
          <w:sz w:val="28"/>
        </w:rPr>
        <w:t>5-2026</w:t>
      </w:r>
      <w:r>
        <w:rPr>
          <w:b/>
          <w:sz w:val="28"/>
        </w:rPr>
        <w:t xml:space="preserve"> Creative Arts and Humanities Grants Program Guidelines</w:t>
      </w:r>
    </w:p>
    <w:p w14:paraId="17B67C83" w14:textId="77777777" w:rsidR="00413D45" w:rsidRDefault="00413D45">
      <w:pPr>
        <w:pStyle w:val="BodyText"/>
        <w:rPr>
          <w:b/>
          <w:sz w:val="20"/>
        </w:rPr>
      </w:pPr>
    </w:p>
    <w:p w14:paraId="4ED37419" w14:textId="77777777" w:rsidR="00413D45" w:rsidRDefault="00413D45">
      <w:pPr>
        <w:pStyle w:val="BodyText"/>
        <w:spacing w:before="8"/>
        <w:rPr>
          <w:b/>
          <w:sz w:val="26"/>
        </w:rPr>
      </w:pPr>
    </w:p>
    <w:p w14:paraId="2119BA00" w14:textId="77777777" w:rsidR="00413D45" w:rsidRDefault="00413D45">
      <w:pPr>
        <w:rPr>
          <w:sz w:val="26"/>
        </w:rPr>
        <w:sectPr w:rsidR="00413D45">
          <w:type w:val="continuous"/>
          <w:pgSz w:w="12240" w:h="15840"/>
          <w:pgMar w:top="1420" w:right="960" w:bottom="280" w:left="960" w:header="720" w:footer="720" w:gutter="0"/>
          <w:cols w:space="720"/>
        </w:sectPr>
      </w:pPr>
    </w:p>
    <w:p w14:paraId="73016072" w14:textId="77777777" w:rsidR="00413D45" w:rsidRDefault="009A6A31">
      <w:pPr>
        <w:spacing w:before="64" w:line="720" w:lineRule="auto"/>
        <w:ind w:left="119" w:right="15"/>
        <w:rPr>
          <w:b/>
        </w:rPr>
      </w:pPr>
      <w:r>
        <w:rPr>
          <w:b/>
        </w:rPr>
        <w:t>Application Deadline: Start Date of Grant: End Date of Grant:</w:t>
      </w:r>
    </w:p>
    <w:p w14:paraId="16DDFC70" w14:textId="3F62F8FB" w:rsidR="00413D45" w:rsidRDefault="009A6A31">
      <w:pPr>
        <w:spacing w:before="56"/>
        <w:ind w:left="119"/>
      </w:pPr>
      <w:r>
        <w:br w:type="column"/>
      </w:r>
      <w:r w:rsidR="000F5FEA">
        <w:t>October 6</w:t>
      </w:r>
      <w:r>
        <w:t>, 202</w:t>
      </w:r>
      <w:r w:rsidR="00144D2E">
        <w:t>5</w:t>
      </w:r>
      <w:r>
        <w:t xml:space="preserve"> (</w:t>
      </w:r>
      <w:r w:rsidR="000F5FEA">
        <w:t>fall</w:t>
      </w:r>
      <w:r>
        <w:t xml:space="preserve"> competition)</w:t>
      </w:r>
    </w:p>
    <w:p w14:paraId="5D2A1473" w14:textId="019491C4" w:rsidR="00413D45" w:rsidRDefault="000F5FEA">
      <w:pPr>
        <w:spacing w:before="51"/>
        <w:ind w:left="119"/>
      </w:pPr>
      <w:r>
        <w:t>March</w:t>
      </w:r>
      <w:r w:rsidR="009A6A31" w:rsidRPr="009A6A31">
        <w:t xml:space="preserve"> </w:t>
      </w:r>
      <w:r>
        <w:t>2</w:t>
      </w:r>
      <w:r w:rsidR="009A6A31" w:rsidRPr="009A6A31">
        <w:t>, 202</w:t>
      </w:r>
      <w:r>
        <w:t>6</w:t>
      </w:r>
      <w:r w:rsidR="009A6A31">
        <w:t xml:space="preserve"> (</w:t>
      </w:r>
      <w:r>
        <w:t>spring</w:t>
      </w:r>
      <w:r w:rsidR="009A6A31">
        <w:t xml:space="preserve"> competition)</w:t>
      </w:r>
    </w:p>
    <w:p w14:paraId="325F6FB9" w14:textId="77777777" w:rsidR="00413D45" w:rsidRDefault="00413D45">
      <w:pPr>
        <w:pStyle w:val="BodyText"/>
        <w:rPr>
          <w:sz w:val="18"/>
        </w:rPr>
      </w:pPr>
    </w:p>
    <w:p w14:paraId="124DCDEC" w14:textId="339ABAEB" w:rsidR="00413D45" w:rsidRDefault="000F5FEA">
      <w:pPr>
        <w:ind w:left="119"/>
      </w:pPr>
      <w:r>
        <w:t>January</w:t>
      </w:r>
      <w:r w:rsidR="009A6A31">
        <w:t xml:space="preserve"> 1, 202</w:t>
      </w:r>
      <w:r>
        <w:t>6</w:t>
      </w:r>
      <w:r w:rsidR="009A6A31">
        <w:t xml:space="preserve"> (</w:t>
      </w:r>
      <w:r>
        <w:t>fall</w:t>
      </w:r>
      <w:r w:rsidR="009A6A31">
        <w:t xml:space="preserve"> competition)</w:t>
      </w:r>
    </w:p>
    <w:p w14:paraId="4DE195AC" w14:textId="120B750C" w:rsidR="00413D45" w:rsidRDefault="000F5FEA">
      <w:pPr>
        <w:spacing w:before="100"/>
        <w:ind w:left="119"/>
      </w:pPr>
      <w:r>
        <w:t>September</w:t>
      </w:r>
      <w:r w:rsidR="009A6A31" w:rsidRPr="00BF4DFD">
        <w:t xml:space="preserve"> 1, 202</w:t>
      </w:r>
      <w:r w:rsidR="00BF4DFD">
        <w:t>6</w:t>
      </w:r>
      <w:r w:rsidR="009A6A31">
        <w:t xml:space="preserve"> (</w:t>
      </w:r>
      <w:r>
        <w:t>spring</w:t>
      </w:r>
      <w:r w:rsidR="009A6A31">
        <w:t xml:space="preserve"> competition)</w:t>
      </w:r>
    </w:p>
    <w:p w14:paraId="6237D780" w14:textId="77777777" w:rsidR="00413D45" w:rsidRDefault="00413D45">
      <w:pPr>
        <w:pStyle w:val="BodyText"/>
        <w:spacing w:before="4"/>
        <w:rPr>
          <w:sz w:val="16"/>
        </w:rPr>
      </w:pPr>
    </w:p>
    <w:p w14:paraId="1353388C" w14:textId="1468492D" w:rsidR="00413D45" w:rsidRPr="000F5FEA" w:rsidRDefault="009A6A31" w:rsidP="000F5FEA">
      <w:pPr>
        <w:ind w:left="119"/>
      </w:pPr>
      <w:r>
        <w:t>August 31, 202</w:t>
      </w:r>
      <w:r w:rsidR="00144D2E">
        <w:t>6</w:t>
      </w:r>
      <w:r>
        <w:t xml:space="preserve"> </w:t>
      </w:r>
      <w:r>
        <w:rPr>
          <w:b/>
        </w:rPr>
        <w:t>(All spending must be finalized in accordance with Finance and Administration's end of FY deadlines, which are usually in July.)</w:t>
      </w:r>
    </w:p>
    <w:p w14:paraId="7AAD0DAD" w14:textId="77777777" w:rsidR="00413D45" w:rsidRDefault="00413D45">
      <w:pPr>
        <w:sectPr w:rsidR="00413D45">
          <w:type w:val="continuous"/>
          <w:pgSz w:w="12240" w:h="15840"/>
          <w:pgMar w:top="1420" w:right="960" w:bottom="280" w:left="960" w:header="720" w:footer="720" w:gutter="0"/>
          <w:cols w:num="2" w:space="720" w:equalWidth="0">
            <w:col w:w="2123" w:space="1151"/>
            <w:col w:w="7046"/>
          </w:cols>
        </w:sectPr>
      </w:pPr>
    </w:p>
    <w:p w14:paraId="5BF2963D" w14:textId="77777777" w:rsidR="00413D45" w:rsidRDefault="009A6A31">
      <w:pPr>
        <w:pStyle w:val="Heading2"/>
        <w:spacing w:line="269" w:lineRule="exact"/>
        <w:ind w:left="120"/>
        <w:jc w:val="both"/>
      </w:pPr>
      <w:r>
        <w:t>Program Description</w:t>
      </w:r>
    </w:p>
    <w:p w14:paraId="047A8DB0" w14:textId="77777777" w:rsidR="00413D45" w:rsidRDefault="00413D45">
      <w:pPr>
        <w:pStyle w:val="BodyText"/>
        <w:rPr>
          <w:b/>
        </w:rPr>
      </w:pPr>
    </w:p>
    <w:p w14:paraId="6C9A3F26" w14:textId="77777777" w:rsidR="00413D45" w:rsidRDefault="009A6A31">
      <w:pPr>
        <w:pStyle w:val="BodyText"/>
        <w:ind w:left="120" w:right="131"/>
        <w:jc w:val="both"/>
      </w:pPr>
      <w:r>
        <w:t>The purpose of the TWU Creative Arts and Humanities Grant is to support TWU faculty projects in</w:t>
      </w:r>
      <w:r>
        <w:rPr>
          <w:spacing w:val="-30"/>
        </w:rPr>
        <w:t xml:space="preserve"> </w:t>
      </w:r>
      <w:r>
        <w:rPr>
          <w:spacing w:val="-4"/>
        </w:rPr>
        <w:t xml:space="preserve">areas </w:t>
      </w:r>
      <w:r>
        <w:t xml:space="preserve">which ordinarily have very limited opportunity to receive external grant </w:t>
      </w:r>
      <w:proofErr w:type="gramStart"/>
      <w:r>
        <w:t xml:space="preserve">funding, </w:t>
      </w:r>
      <w:r>
        <w:rPr>
          <w:spacing w:val="-2"/>
        </w:rPr>
        <w:t>yet</w:t>
      </w:r>
      <w:proofErr w:type="gramEnd"/>
      <w:r>
        <w:rPr>
          <w:spacing w:val="-2"/>
        </w:rPr>
        <w:t xml:space="preserve"> </w:t>
      </w:r>
      <w:r>
        <w:t xml:space="preserve">have the potential to enhance scholarship and </w:t>
      </w:r>
      <w:r>
        <w:rPr>
          <w:spacing w:val="-3"/>
        </w:rPr>
        <w:t xml:space="preserve">TWU’s </w:t>
      </w:r>
      <w:r>
        <w:t>proﬁle nationally and</w:t>
      </w:r>
      <w:r>
        <w:rPr>
          <w:spacing w:val="-3"/>
        </w:rPr>
        <w:t xml:space="preserve"> </w:t>
      </w:r>
      <w:r>
        <w:t>internationally.</w:t>
      </w:r>
    </w:p>
    <w:p w14:paraId="74758711" w14:textId="77777777" w:rsidR="00413D45" w:rsidRDefault="00413D45">
      <w:pPr>
        <w:pStyle w:val="BodyText"/>
        <w:spacing w:before="12"/>
        <w:rPr>
          <w:sz w:val="23"/>
        </w:rPr>
      </w:pPr>
    </w:p>
    <w:p w14:paraId="5BCB9787" w14:textId="77777777" w:rsidR="00413D45" w:rsidRDefault="009A6A31">
      <w:pPr>
        <w:pStyle w:val="BodyText"/>
        <w:ind w:left="120" w:right="118"/>
        <w:jc w:val="both"/>
      </w:pPr>
      <w:r>
        <w:t xml:space="preserve">Funds may be used for a wide range of projects. Examples include, </w:t>
      </w:r>
      <w:r>
        <w:rPr>
          <w:i/>
        </w:rPr>
        <w:t xml:space="preserve">but are not limited </w:t>
      </w:r>
      <w:proofErr w:type="gramStart"/>
      <w:r>
        <w:rPr>
          <w:i/>
        </w:rPr>
        <w:t>to</w:t>
      </w:r>
      <w:r>
        <w:t>:</w:t>
      </w:r>
      <w:proofErr w:type="gramEnd"/>
      <w:r>
        <w:t xml:space="preserve"> performances, art exhibitions, documentaries, creative writing, archival research, pedagogical</w:t>
      </w:r>
      <w:r>
        <w:rPr>
          <w:spacing w:val="-29"/>
        </w:rPr>
        <w:t xml:space="preserve"> </w:t>
      </w:r>
      <w:r>
        <w:t xml:space="preserve">research, and the development of book manuscripts. In addition, a wide range of research methodologies will be considered, including </w:t>
      </w:r>
      <w:r>
        <w:rPr>
          <w:i/>
        </w:rPr>
        <w:t xml:space="preserve">but not limited </w:t>
      </w:r>
      <w:proofErr w:type="gramStart"/>
      <w:r>
        <w:rPr>
          <w:i/>
        </w:rPr>
        <w:t>to</w:t>
      </w:r>
      <w:r>
        <w:t>:</w:t>
      </w:r>
      <w:proofErr w:type="gramEnd"/>
      <w:r>
        <w:t xml:space="preserve"> historic, interpretive, analytical, arts-based, descriptive, indigenous, qualitative, and quantitative methods. This funding should result in at least one of the following</w:t>
      </w:r>
      <w:r>
        <w:rPr>
          <w:spacing w:val="-1"/>
        </w:rPr>
        <w:t xml:space="preserve"> </w:t>
      </w:r>
      <w:r>
        <w:t>outcomes:</w:t>
      </w:r>
    </w:p>
    <w:p w14:paraId="2C80F5BA" w14:textId="77777777" w:rsidR="00413D45" w:rsidRDefault="00413D45">
      <w:pPr>
        <w:pStyle w:val="BodyText"/>
        <w:spacing w:before="8"/>
        <w:rPr>
          <w:sz w:val="19"/>
        </w:rPr>
      </w:pPr>
    </w:p>
    <w:p w14:paraId="6A5FB8AF" w14:textId="77777777" w:rsidR="00413D45" w:rsidRDefault="009A6A31">
      <w:pPr>
        <w:pStyle w:val="ListParagraph"/>
        <w:numPr>
          <w:ilvl w:val="0"/>
          <w:numId w:val="10"/>
        </w:numPr>
        <w:tabs>
          <w:tab w:val="left" w:pos="840"/>
        </w:tabs>
        <w:rPr>
          <w:sz w:val="24"/>
        </w:rPr>
      </w:pPr>
      <w:r>
        <w:rPr>
          <w:sz w:val="24"/>
        </w:rPr>
        <w:t>Documentation of an exhibit, performance, or other creative activity of strong</w:t>
      </w:r>
      <w:r>
        <w:rPr>
          <w:spacing w:val="-13"/>
          <w:sz w:val="24"/>
        </w:rPr>
        <w:t xml:space="preserve"> </w:t>
      </w:r>
      <w:r>
        <w:rPr>
          <w:sz w:val="24"/>
        </w:rPr>
        <w:t>merit.</w:t>
      </w:r>
    </w:p>
    <w:p w14:paraId="753D02CA" w14:textId="77777777" w:rsidR="00413D45" w:rsidRDefault="009A6A31">
      <w:pPr>
        <w:pStyle w:val="ListParagraph"/>
        <w:numPr>
          <w:ilvl w:val="0"/>
          <w:numId w:val="10"/>
        </w:numPr>
        <w:tabs>
          <w:tab w:val="left" w:pos="840"/>
        </w:tabs>
        <w:rPr>
          <w:sz w:val="24"/>
        </w:rPr>
      </w:pPr>
      <w:r>
        <w:rPr>
          <w:sz w:val="24"/>
        </w:rPr>
        <w:t>A signed book contract or completed manuscript with a reputable</w:t>
      </w:r>
      <w:r>
        <w:rPr>
          <w:spacing w:val="-6"/>
          <w:sz w:val="24"/>
        </w:rPr>
        <w:t xml:space="preserve"> </w:t>
      </w:r>
      <w:r>
        <w:rPr>
          <w:sz w:val="24"/>
        </w:rPr>
        <w:t>press.</w:t>
      </w:r>
    </w:p>
    <w:p w14:paraId="40A0EAD5" w14:textId="77777777" w:rsidR="00413D45" w:rsidRDefault="009A6A31">
      <w:pPr>
        <w:pStyle w:val="ListParagraph"/>
        <w:numPr>
          <w:ilvl w:val="0"/>
          <w:numId w:val="10"/>
        </w:numPr>
        <w:tabs>
          <w:tab w:val="left" w:pos="840"/>
        </w:tabs>
        <w:rPr>
          <w:sz w:val="24"/>
        </w:rPr>
      </w:pPr>
      <w:r>
        <w:rPr>
          <w:sz w:val="24"/>
        </w:rPr>
        <w:t>Acceptance of an article in a peer-reviewed</w:t>
      </w:r>
      <w:r>
        <w:rPr>
          <w:spacing w:val="-2"/>
          <w:sz w:val="24"/>
        </w:rPr>
        <w:t xml:space="preserve"> </w:t>
      </w:r>
      <w:r>
        <w:rPr>
          <w:sz w:val="24"/>
        </w:rPr>
        <w:t>journal.</w:t>
      </w:r>
    </w:p>
    <w:p w14:paraId="785DB322" w14:textId="77777777" w:rsidR="00413D45" w:rsidRDefault="009A6A31">
      <w:pPr>
        <w:pStyle w:val="ListParagraph"/>
        <w:numPr>
          <w:ilvl w:val="0"/>
          <w:numId w:val="10"/>
        </w:numPr>
        <w:tabs>
          <w:tab w:val="left" w:pos="840"/>
        </w:tabs>
        <w:rPr>
          <w:sz w:val="24"/>
        </w:rPr>
      </w:pPr>
      <w:r>
        <w:rPr>
          <w:sz w:val="24"/>
        </w:rPr>
        <w:t>Submission of an external grant</w:t>
      </w:r>
      <w:r>
        <w:rPr>
          <w:spacing w:val="-1"/>
          <w:sz w:val="24"/>
        </w:rPr>
        <w:t xml:space="preserve"> </w:t>
      </w:r>
      <w:r>
        <w:rPr>
          <w:sz w:val="24"/>
        </w:rPr>
        <w:t>proposal.</w:t>
      </w:r>
    </w:p>
    <w:p w14:paraId="3DAE23AD" w14:textId="77777777" w:rsidR="00413D45" w:rsidRDefault="00413D45">
      <w:pPr>
        <w:pStyle w:val="BodyText"/>
      </w:pPr>
    </w:p>
    <w:p w14:paraId="5C9B754B" w14:textId="77777777" w:rsidR="00413D45" w:rsidRDefault="009A6A31">
      <w:pPr>
        <w:pStyle w:val="BodyText"/>
        <w:ind w:left="120"/>
      </w:pPr>
      <w:r>
        <w:rPr>
          <w:rFonts w:ascii="Times New Roman"/>
          <w:spacing w:val="-60"/>
          <w:u w:val="single"/>
        </w:rPr>
        <w:t xml:space="preserve"> </w:t>
      </w:r>
      <w:r>
        <w:rPr>
          <w:u w:val="single"/>
        </w:rPr>
        <w:t>If you are unsure if your application is suitable for the Creative Arts and Humanities Grants Program,</w:t>
      </w:r>
    </w:p>
    <w:p w14:paraId="52EFA918" w14:textId="77777777" w:rsidR="00413D45" w:rsidRDefault="009A6A31">
      <w:pPr>
        <w:pStyle w:val="BodyText"/>
        <w:ind w:left="120"/>
      </w:pPr>
      <w:r>
        <w:rPr>
          <w:rFonts w:ascii="Times New Roman"/>
          <w:spacing w:val="-60"/>
          <w:u w:val="single"/>
        </w:rPr>
        <w:t xml:space="preserve"> </w:t>
      </w:r>
      <w:r>
        <w:rPr>
          <w:u w:val="single"/>
        </w:rPr>
        <w:t>rather than the Research Enhancement Program, please contact your ACA and/or ORSP for clarity.</w:t>
      </w:r>
    </w:p>
    <w:p w14:paraId="4F36D84E" w14:textId="77777777" w:rsidR="00413D45" w:rsidRDefault="00413D45">
      <w:pPr>
        <w:pStyle w:val="BodyText"/>
      </w:pPr>
    </w:p>
    <w:p w14:paraId="06151955" w14:textId="77777777" w:rsidR="00413D45" w:rsidRDefault="009A6A31">
      <w:pPr>
        <w:pStyle w:val="Heading2"/>
        <w:ind w:left="120"/>
      </w:pPr>
      <w:r>
        <w:t>PI Model</w:t>
      </w:r>
    </w:p>
    <w:p w14:paraId="7279820E" w14:textId="77777777" w:rsidR="00413D45" w:rsidRDefault="00413D45">
      <w:pPr>
        <w:pStyle w:val="BodyText"/>
        <w:rPr>
          <w:b/>
        </w:rPr>
      </w:pPr>
    </w:p>
    <w:p w14:paraId="3A7F4B6C" w14:textId="77777777" w:rsidR="00413D45" w:rsidRDefault="009A6A31">
      <w:pPr>
        <w:pStyle w:val="BodyText"/>
        <w:ind w:left="120" w:right="123"/>
        <w:jc w:val="both"/>
      </w:pPr>
      <w:r>
        <w:t xml:space="preserve">The traditional research project grant consists of a single Principal Investigator (PI) leading a research team on an independent research project. Although this model encourages creativity and productivity, it does not always work well for multidisciplinary eﬀorts and collaboration. A multiple-PI model uses more than one investigator (co-investigators) where each of the listed co-investigators will be expected to share responsibility for directing the project or activity. Therefore, the Creative Arts and Humanities Grant will accommodate both models. If a multiple-PI model is used, a “Contact PI” will be designated at the time of application </w:t>
      </w:r>
      <w:proofErr w:type="gramStart"/>
      <w:r>
        <w:t>in order to</w:t>
      </w:r>
      <w:proofErr w:type="gramEnd"/>
      <w:r>
        <w:t xml:space="preserve"> facilitate communication.</w:t>
      </w:r>
    </w:p>
    <w:p w14:paraId="407D3D49" w14:textId="77777777" w:rsidR="00413D45" w:rsidRDefault="009A6A31">
      <w:pPr>
        <w:pStyle w:val="BodyText"/>
        <w:spacing w:before="117" w:line="235" w:lineRule="auto"/>
        <w:ind w:left="116" w:right="675"/>
        <w:jc w:val="both"/>
      </w:pPr>
      <w:r>
        <w:t>A collaborator is a research team member (external or internal) who adds expertise to the project without serving a large enough role to be considered an investigator.</w:t>
      </w:r>
    </w:p>
    <w:p w14:paraId="1FA4E533" w14:textId="77777777" w:rsidR="00413D45" w:rsidRDefault="00413D45">
      <w:pPr>
        <w:spacing w:line="235" w:lineRule="auto"/>
        <w:jc w:val="both"/>
        <w:sectPr w:rsidR="00413D45">
          <w:type w:val="continuous"/>
          <w:pgSz w:w="12240" w:h="15840"/>
          <w:pgMar w:top="1420" w:right="960" w:bottom="280" w:left="960" w:header="720" w:footer="720" w:gutter="0"/>
          <w:cols w:space="720"/>
        </w:sectPr>
      </w:pPr>
    </w:p>
    <w:p w14:paraId="13F99A8A" w14:textId="77777777" w:rsidR="00413D45" w:rsidRDefault="009A6A31">
      <w:pPr>
        <w:pStyle w:val="Heading2"/>
        <w:spacing w:before="39"/>
        <w:ind w:left="120"/>
        <w:jc w:val="both"/>
      </w:pPr>
      <w:r>
        <w:lastRenderedPageBreak/>
        <w:t>Program Funding</w:t>
      </w:r>
    </w:p>
    <w:p w14:paraId="69AA5EC5" w14:textId="77777777" w:rsidR="00413D45" w:rsidRDefault="00413D45">
      <w:pPr>
        <w:pStyle w:val="BodyText"/>
        <w:spacing w:before="8"/>
        <w:rPr>
          <w:b/>
          <w:sz w:val="19"/>
        </w:rPr>
      </w:pPr>
    </w:p>
    <w:p w14:paraId="4802A613" w14:textId="77777777" w:rsidR="00413D45" w:rsidRDefault="009A6A31">
      <w:pPr>
        <w:pStyle w:val="BodyText"/>
        <w:ind w:left="120" w:right="111"/>
        <w:jc w:val="both"/>
      </w:pPr>
      <w:r>
        <w:t>The TWU Creative Arts and Humanities Grant is supported by the University Research Enhancement Funds. Faculty may request up to $7,500. Applicants may request that a portion of their salary come from their CAHGP grant. Note that investigators may not draw salary support from more than one internal ORSP grant award per fiscal year.</w:t>
      </w:r>
    </w:p>
    <w:p w14:paraId="28AA0012" w14:textId="77777777" w:rsidR="00413D45" w:rsidRDefault="00413D45">
      <w:pPr>
        <w:pStyle w:val="BodyText"/>
        <w:spacing w:before="6"/>
      </w:pPr>
    </w:p>
    <w:p w14:paraId="1CD16BDD" w14:textId="77777777" w:rsidR="00413D45" w:rsidRDefault="009A6A31">
      <w:pPr>
        <w:ind w:left="120" w:right="107"/>
        <w:jc w:val="both"/>
        <w:rPr>
          <w:sz w:val="24"/>
        </w:rPr>
      </w:pPr>
      <w:r>
        <w:rPr>
          <w:b/>
          <w:sz w:val="24"/>
        </w:rPr>
        <w:t xml:space="preserve">It is important that requests for faculty salary and resulting release time (academic year or summer) be approved by the unit administrator and dean. If funded, a letter reflecting administrative support for release time must be placed on file with ORSP prior to a budget being set up for the project. </w:t>
      </w:r>
      <w:r>
        <w:rPr>
          <w:sz w:val="24"/>
        </w:rPr>
        <w:t>This letter should state specifically what the PI’s workload would be for a semester or summer term. This letter of support does not need to be submitted with the application.</w:t>
      </w:r>
    </w:p>
    <w:p w14:paraId="2923AF0A" w14:textId="77777777" w:rsidR="00413D45" w:rsidRDefault="00413D45">
      <w:pPr>
        <w:pStyle w:val="BodyText"/>
        <w:spacing w:before="6"/>
      </w:pPr>
    </w:p>
    <w:p w14:paraId="58FEDD7C" w14:textId="77777777" w:rsidR="00413D45" w:rsidRDefault="009A6A31">
      <w:pPr>
        <w:pStyle w:val="BodyText"/>
        <w:spacing w:before="1"/>
        <w:ind w:left="120" w:right="109"/>
        <w:jc w:val="both"/>
      </w:pPr>
      <w:r>
        <w:t xml:space="preserve">Contact ORSP for assistance in preparing the grant budget. If the entire budget or a substantial portion of the budget will be spent </w:t>
      </w:r>
      <w:proofErr w:type="gramStart"/>
      <w:r>
        <w:t>for</w:t>
      </w:r>
      <w:proofErr w:type="gramEnd"/>
      <w:r>
        <w:t xml:space="preserve"> faculty salaries, then the proposal should explain how the other costs or expenses of the project will be covered. In no case may a grant request exceed $7,500. The funds may be used to support graduate research assistants in any semester, if available. The funds may not be used for course development. All faculty who </w:t>
      </w:r>
      <w:proofErr w:type="gramStart"/>
      <w:r>
        <w:t>receive</w:t>
      </w:r>
      <w:proofErr w:type="gramEnd"/>
      <w:r>
        <w:t xml:space="preserve"> these funds are expected to serve as ad hoc reviewers for this grant in the future.</w:t>
      </w:r>
    </w:p>
    <w:p w14:paraId="4483C97E" w14:textId="77777777" w:rsidR="00413D45" w:rsidRDefault="00413D45">
      <w:pPr>
        <w:pStyle w:val="BodyText"/>
        <w:spacing w:before="1"/>
      </w:pPr>
    </w:p>
    <w:p w14:paraId="0ED5D2C0" w14:textId="77777777" w:rsidR="00413D45" w:rsidRDefault="009A6A31">
      <w:pPr>
        <w:pStyle w:val="Heading2"/>
        <w:ind w:left="120"/>
      </w:pPr>
      <w:r>
        <w:t>Eligibility</w:t>
      </w:r>
    </w:p>
    <w:p w14:paraId="3C02B969" w14:textId="77777777" w:rsidR="00413D45" w:rsidRDefault="00413D45">
      <w:pPr>
        <w:pStyle w:val="BodyText"/>
        <w:spacing w:before="8"/>
        <w:rPr>
          <w:b/>
          <w:sz w:val="19"/>
        </w:rPr>
      </w:pPr>
    </w:p>
    <w:p w14:paraId="4F8FCAAF" w14:textId="77777777" w:rsidR="00413D45" w:rsidRDefault="009A6A31">
      <w:pPr>
        <w:pStyle w:val="BodyText"/>
        <w:ind w:left="120" w:right="111"/>
        <w:jc w:val="both"/>
      </w:pPr>
      <w:r>
        <w:t xml:space="preserve">All full-time tenured and tenure-track faculty may apply. Awards will be made with the expectation that the faculty member will continue in service at the University for at least one academic year following the award period. Persons known to be in their terminal year of employment are not eligible for this award. A faculty member may submit only one application per competition, and the same project may not be submitted for both Research Enhancement Program </w:t>
      </w:r>
      <w:proofErr w:type="gramStart"/>
      <w:r>
        <w:t>funding  and</w:t>
      </w:r>
      <w:proofErr w:type="gramEnd"/>
      <w:r>
        <w:t xml:space="preserve">  </w:t>
      </w:r>
      <w:proofErr w:type="gramStart"/>
      <w:r>
        <w:t>Creative  Arts</w:t>
      </w:r>
      <w:proofErr w:type="gramEnd"/>
      <w:r>
        <w:t xml:space="preserve"> and Humanities Grant</w:t>
      </w:r>
      <w:r>
        <w:rPr>
          <w:spacing w:val="12"/>
        </w:rPr>
        <w:t xml:space="preserve"> </w:t>
      </w:r>
      <w:r>
        <w:t>funding.</w:t>
      </w:r>
    </w:p>
    <w:p w14:paraId="5A5F77BC" w14:textId="77777777" w:rsidR="00413D45" w:rsidRDefault="00413D45">
      <w:pPr>
        <w:pStyle w:val="BodyText"/>
        <w:spacing w:before="11"/>
        <w:rPr>
          <w:sz w:val="23"/>
        </w:rPr>
      </w:pPr>
    </w:p>
    <w:p w14:paraId="1B81512C" w14:textId="77777777" w:rsidR="00413D45" w:rsidRDefault="009A6A31">
      <w:pPr>
        <w:pStyle w:val="BodyText"/>
        <w:ind w:left="119" w:right="111"/>
        <w:jc w:val="both"/>
      </w:pPr>
      <w:r>
        <w:t>A faculty member may serve as PI on only one award from the Research Enhancement Program funding or the Creative Arts and Humanities Grant funding per fiscal year, but may serve as Co-PI or collaborator on more than one</w:t>
      </w:r>
      <w:r>
        <w:rPr>
          <w:spacing w:val="-31"/>
        </w:rPr>
        <w:t xml:space="preserve"> </w:t>
      </w:r>
      <w:r>
        <w:t>proposal.</w:t>
      </w:r>
    </w:p>
    <w:p w14:paraId="4B13D1B6" w14:textId="77777777" w:rsidR="00413D45" w:rsidRDefault="00413D45">
      <w:pPr>
        <w:pStyle w:val="BodyText"/>
        <w:spacing w:before="11"/>
        <w:rPr>
          <w:sz w:val="23"/>
        </w:rPr>
      </w:pPr>
    </w:p>
    <w:p w14:paraId="52610CF5" w14:textId="77777777" w:rsidR="00413D45" w:rsidRDefault="009A6A31">
      <w:pPr>
        <w:pStyle w:val="Heading2"/>
        <w:ind w:left="119"/>
      </w:pPr>
      <w:r>
        <w:t>Application and Submission Instructions</w:t>
      </w:r>
    </w:p>
    <w:p w14:paraId="703AE4AC" w14:textId="77777777" w:rsidR="00413D45" w:rsidRDefault="00413D45">
      <w:pPr>
        <w:pStyle w:val="BodyText"/>
        <w:spacing w:before="2"/>
        <w:rPr>
          <w:b/>
        </w:rPr>
      </w:pPr>
    </w:p>
    <w:p w14:paraId="1E639A3D" w14:textId="77777777" w:rsidR="00413D45" w:rsidRDefault="009A6A31">
      <w:pPr>
        <w:ind w:left="120" w:right="112"/>
        <w:jc w:val="both"/>
      </w:pPr>
      <w:r>
        <w:rPr>
          <w:sz w:val="24"/>
        </w:rPr>
        <w:t xml:space="preserve">Detailed instructions for completing the application are located at the end of these </w:t>
      </w:r>
      <w:proofErr w:type="gramStart"/>
      <w:r>
        <w:rPr>
          <w:sz w:val="24"/>
        </w:rPr>
        <w:t>program  guidelines</w:t>
      </w:r>
      <w:proofErr w:type="gramEnd"/>
      <w:r>
        <w:rPr>
          <w:sz w:val="24"/>
        </w:rPr>
        <w:t xml:space="preserve">.  The proposal must be submitted to the Office of Research and Sponsored Programs by the deadline.  Once received by the Office of Research and Sponsored Programs, the application </w:t>
      </w:r>
      <w:proofErr w:type="gramStart"/>
      <w:r>
        <w:rPr>
          <w:sz w:val="24"/>
        </w:rPr>
        <w:t>will  be</w:t>
      </w:r>
      <w:proofErr w:type="gramEnd"/>
      <w:r>
        <w:rPr>
          <w:sz w:val="24"/>
        </w:rPr>
        <w:t xml:space="preserve"> routed using Adobe Sign by ORSP staff. Electronic copies are preferred. </w:t>
      </w:r>
      <w:r>
        <w:t>Applications that do not meet the spring deadline may be reviewed for the fall competition. Applications that do not meet the deadline for   the fall competition will not be</w:t>
      </w:r>
      <w:r>
        <w:rPr>
          <w:spacing w:val="2"/>
        </w:rPr>
        <w:t xml:space="preserve"> </w:t>
      </w:r>
      <w:r>
        <w:t>accepted.</w:t>
      </w:r>
    </w:p>
    <w:p w14:paraId="6E20E475" w14:textId="77777777" w:rsidR="00413D45" w:rsidRDefault="00413D45">
      <w:pPr>
        <w:pStyle w:val="BodyText"/>
        <w:rPr>
          <w:sz w:val="22"/>
        </w:rPr>
      </w:pPr>
    </w:p>
    <w:p w14:paraId="7EE95596" w14:textId="77777777" w:rsidR="00413D45" w:rsidRDefault="009A6A31">
      <w:pPr>
        <w:pStyle w:val="Heading2"/>
        <w:ind w:left="120"/>
      </w:pPr>
      <w:r>
        <w:t>Review Process</w:t>
      </w:r>
    </w:p>
    <w:p w14:paraId="588549B6" w14:textId="77777777" w:rsidR="00413D45" w:rsidRDefault="00413D45">
      <w:pPr>
        <w:pStyle w:val="BodyText"/>
        <w:spacing w:before="8"/>
        <w:rPr>
          <w:b/>
          <w:sz w:val="19"/>
        </w:rPr>
      </w:pPr>
    </w:p>
    <w:p w14:paraId="0C69AC74" w14:textId="77777777" w:rsidR="00413D45" w:rsidRDefault="009A6A31">
      <w:pPr>
        <w:pStyle w:val="BodyText"/>
        <w:ind w:left="120" w:right="110"/>
        <w:jc w:val="both"/>
      </w:pPr>
      <w:r>
        <w:t xml:space="preserve">The Arts and Humanities Grant Review Committee will review and recommend applications for funding. This committee is composed of select members of the Research Support Committee with expertise and experience with creative arts and humanities scholarship.  </w:t>
      </w:r>
      <w:proofErr w:type="gramStart"/>
      <w:r>
        <w:t>Ad</w:t>
      </w:r>
      <w:proofErr w:type="gramEnd"/>
      <w:r>
        <w:t xml:space="preserve"> hoc reviewers are invited as needed based on the applications</w:t>
      </w:r>
      <w:r>
        <w:rPr>
          <w:spacing w:val="-18"/>
        </w:rPr>
        <w:t xml:space="preserve"> </w:t>
      </w:r>
      <w:r>
        <w:t>received.</w:t>
      </w:r>
    </w:p>
    <w:p w14:paraId="4D098FBE" w14:textId="77777777" w:rsidR="00413D45" w:rsidRDefault="00413D45">
      <w:pPr>
        <w:jc w:val="both"/>
        <w:sectPr w:rsidR="00413D45">
          <w:pgSz w:w="12240" w:h="15840"/>
          <w:pgMar w:top="1400" w:right="960" w:bottom="280" w:left="960" w:header="720" w:footer="720" w:gutter="0"/>
          <w:cols w:space="720"/>
        </w:sectPr>
      </w:pPr>
    </w:p>
    <w:p w14:paraId="02DC4F4F" w14:textId="77777777" w:rsidR="00413D45" w:rsidRDefault="009A6A31">
      <w:pPr>
        <w:pStyle w:val="Heading2"/>
        <w:spacing w:before="24"/>
        <w:ind w:left="119"/>
        <w:jc w:val="both"/>
      </w:pPr>
      <w:r>
        <w:lastRenderedPageBreak/>
        <w:t>Review Process</w:t>
      </w:r>
    </w:p>
    <w:p w14:paraId="58DB30A9" w14:textId="77777777" w:rsidR="00413D45" w:rsidRDefault="00413D45">
      <w:pPr>
        <w:pStyle w:val="BodyText"/>
        <w:spacing w:before="8"/>
        <w:rPr>
          <w:b/>
          <w:sz w:val="19"/>
        </w:rPr>
      </w:pPr>
    </w:p>
    <w:p w14:paraId="6BE6AE9E" w14:textId="77777777" w:rsidR="00413D45" w:rsidRDefault="009A6A31">
      <w:pPr>
        <w:pStyle w:val="BodyText"/>
        <w:ind w:left="119" w:right="119"/>
        <w:jc w:val="both"/>
      </w:pPr>
      <w:r>
        <w:t>The</w:t>
      </w:r>
      <w:r>
        <w:rPr>
          <w:spacing w:val="9"/>
        </w:rPr>
        <w:t xml:space="preserve"> </w:t>
      </w:r>
      <w:r>
        <w:t>Arts</w:t>
      </w:r>
      <w:r>
        <w:rPr>
          <w:spacing w:val="-4"/>
        </w:rPr>
        <w:t xml:space="preserve"> </w:t>
      </w:r>
      <w:r>
        <w:t>and</w:t>
      </w:r>
      <w:r>
        <w:rPr>
          <w:spacing w:val="-5"/>
        </w:rPr>
        <w:t xml:space="preserve"> </w:t>
      </w:r>
      <w:r>
        <w:t>Humanities</w:t>
      </w:r>
      <w:r>
        <w:rPr>
          <w:spacing w:val="-4"/>
        </w:rPr>
        <w:t xml:space="preserve"> </w:t>
      </w:r>
      <w:r>
        <w:t>Grant</w:t>
      </w:r>
      <w:r>
        <w:rPr>
          <w:spacing w:val="-4"/>
        </w:rPr>
        <w:t xml:space="preserve"> </w:t>
      </w:r>
      <w:r>
        <w:t>Review</w:t>
      </w:r>
      <w:r>
        <w:rPr>
          <w:spacing w:val="-4"/>
        </w:rPr>
        <w:t xml:space="preserve"> </w:t>
      </w:r>
      <w:r>
        <w:t>Committee</w:t>
      </w:r>
      <w:r>
        <w:rPr>
          <w:spacing w:val="-5"/>
        </w:rPr>
        <w:t xml:space="preserve"> </w:t>
      </w:r>
      <w:r>
        <w:t>will</w:t>
      </w:r>
      <w:r>
        <w:rPr>
          <w:spacing w:val="-4"/>
        </w:rPr>
        <w:t xml:space="preserve"> </w:t>
      </w:r>
      <w:r>
        <w:t>review</w:t>
      </w:r>
      <w:r>
        <w:rPr>
          <w:spacing w:val="-4"/>
        </w:rPr>
        <w:t xml:space="preserve"> </w:t>
      </w:r>
      <w:r>
        <w:t>and</w:t>
      </w:r>
      <w:r>
        <w:rPr>
          <w:spacing w:val="-5"/>
        </w:rPr>
        <w:t xml:space="preserve"> </w:t>
      </w:r>
      <w:r>
        <w:t>recommend</w:t>
      </w:r>
      <w:r>
        <w:rPr>
          <w:spacing w:val="-4"/>
        </w:rPr>
        <w:t xml:space="preserve"> </w:t>
      </w:r>
      <w:r>
        <w:t>applications</w:t>
      </w:r>
      <w:r>
        <w:rPr>
          <w:spacing w:val="-4"/>
        </w:rPr>
        <w:t xml:space="preserve"> </w:t>
      </w:r>
      <w:r>
        <w:t>for</w:t>
      </w:r>
      <w:r>
        <w:rPr>
          <w:spacing w:val="-5"/>
        </w:rPr>
        <w:t xml:space="preserve"> </w:t>
      </w:r>
      <w:r>
        <w:t xml:space="preserve">funding. This committee is composed of select members of the Research Support Committee with expertise </w:t>
      </w:r>
      <w:r>
        <w:rPr>
          <w:spacing w:val="-4"/>
        </w:rPr>
        <w:t xml:space="preserve">and </w:t>
      </w:r>
      <w:r>
        <w:t xml:space="preserve">experience with creative arts and humanities scholarship. </w:t>
      </w:r>
      <w:proofErr w:type="gramStart"/>
      <w:r>
        <w:t>Ad</w:t>
      </w:r>
      <w:proofErr w:type="gramEnd"/>
      <w:r>
        <w:t xml:space="preserve"> hoc reviewers are invited as needed based on the applications</w:t>
      </w:r>
      <w:r>
        <w:rPr>
          <w:spacing w:val="-1"/>
        </w:rPr>
        <w:t xml:space="preserve"> </w:t>
      </w:r>
      <w:r>
        <w:t>received.</w:t>
      </w:r>
    </w:p>
    <w:p w14:paraId="0BC5D179" w14:textId="77777777" w:rsidR="00413D45" w:rsidRDefault="00413D45">
      <w:pPr>
        <w:pStyle w:val="BodyText"/>
      </w:pPr>
    </w:p>
    <w:p w14:paraId="3F01BBFD" w14:textId="77777777" w:rsidR="00413D45" w:rsidRDefault="00413D45">
      <w:pPr>
        <w:pStyle w:val="BodyText"/>
        <w:spacing w:before="3"/>
        <w:rPr>
          <w:sz w:val="18"/>
        </w:rPr>
      </w:pPr>
    </w:p>
    <w:p w14:paraId="4095B91E" w14:textId="77777777" w:rsidR="00413D45" w:rsidRDefault="009A6A31">
      <w:pPr>
        <w:pStyle w:val="Heading2"/>
        <w:ind w:left="119"/>
        <w:jc w:val="both"/>
      </w:pPr>
      <w:r>
        <w:t>Criteria for Selection</w:t>
      </w:r>
    </w:p>
    <w:p w14:paraId="4AEB966E" w14:textId="77777777" w:rsidR="00413D45" w:rsidRDefault="00413D45">
      <w:pPr>
        <w:pStyle w:val="BodyText"/>
        <w:spacing w:before="8"/>
        <w:rPr>
          <w:b/>
          <w:sz w:val="19"/>
        </w:rPr>
      </w:pPr>
    </w:p>
    <w:p w14:paraId="4AF6CE54" w14:textId="77777777" w:rsidR="00413D45" w:rsidRDefault="009A6A31">
      <w:pPr>
        <w:pStyle w:val="ListParagraph"/>
        <w:numPr>
          <w:ilvl w:val="0"/>
          <w:numId w:val="9"/>
        </w:numPr>
        <w:tabs>
          <w:tab w:val="left" w:pos="840"/>
        </w:tabs>
        <w:spacing w:before="1"/>
        <w:ind w:left="839" w:right="484"/>
        <w:rPr>
          <w:sz w:val="24"/>
        </w:rPr>
      </w:pPr>
      <w:r>
        <w:rPr>
          <w:sz w:val="24"/>
        </w:rPr>
        <w:t>Applicant’s</w:t>
      </w:r>
      <w:r>
        <w:rPr>
          <w:spacing w:val="-4"/>
          <w:sz w:val="24"/>
        </w:rPr>
        <w:t xml:space="preserve"> </w:t>
      </w:r>
      <w:r>
        <w:rPr>
          <w:sz w:val="24"/>
        </w:rPr>
        <w:t>qualiﬁcations</w:t>
      </w:r>
      <w:r>
        <w:rPr>
          <w:spacing w:val="-4"/>
          <w:sz w:val="24"/>
        </w:rPr>
        <w:t xml:space="preserve"> </w:t>
      </w:r>
      <w:r>
        <w:rPr>
          <w:sz w:val="24"/>
        </w:rPr>
        <w:t>to</w:t>
      </w:r>
      <w:r>
        <w:rPr>
          <w:spacing w:val="-4"/>
          <w:sz w:val="24"/>
        </w:rPr>
        <w:t xml:space="preserve"> </w:t>
      </w:r>
      <w:r>
        <w:rPr>
          <w:sz w:val="24"/>
        </w:rPr>
        <w:t>conduct</w:t>
      </w:r>
      <w:r>
        <w:rPr>
          <w:spacing w:val="-3"/>
          <w:sz w:val="24"/>
        </w:rPr>
        <w:t xml:space="preserve"> </w:t>
      </w:r>
      <w:r>
        <w:rPr>
          <w:sz w:val="24"/>
        </w:rPr>
        <w:t>the</w:t>
      </w:r>
      <w:r>
        <w:rPr>
          <w:spacing w:val="-4"/>
          <w:sz w:val="24"/>
        </w:rPr>
        <w:t xml:space="preserve"> </w:t>
      </w:r>
      <w:r>
        <w:rPr>
          <w:sz w:val="24"/>
        </w:rPr>
        <w:t>research</w:t>
      </w:r>
      <w:r>
        <w:rPr>
          <w:spacing w:val="-4"/>
          <w:sz w:val="24"/>
        </w:rPr>
        <w:t xml:space="preserve"> </w:t>
      </w:r>
      <w:r>
        <w:rPr>
          <w:sz w:val="24"/>
        </w:rPr>
        <w:t>or</w:t>
      </w:r>
      <w:r>
        <w:rPr>
          <w:spacing w:val="-3"/>
          <w:sz w:val="24"/>
        </w:rPr>
        <w:t xml:space="preserve"> </w:t>
      </w:r>
      <w:r>
        <w:rPr>
          <w:sz w:val="24"/>
        </w:rPr>
        <w:t>creative</w:t>
      </w:r>
      <w:r>
        <w:rPr>
          <w:spacing w:val="-4"/>
          <w:sz w:val="24"/>
        </w:rPr>
        <w:t xml:space="preserve"> </w:t>
      </w:r>
      <w:r>
        <w:rPr>
          <w:sz w:val="24"/>
        </w:rPr>
        <w:t>activity:</w:t>
      </w:r>
      <w:r>
        <w:rPr>
          <w:spacing w:val="-4"/>
          <w:sz w:val="24"/>
        </w:rPr>
        <w:t xml:space="preserve"> </w:t>
      </w:r>
      <w:r>
        <w:rPr>
          <w:sz w:val="24"/>
        </w:rPr>
        <w:t>where</w:t>
      </w:r>
      <w:r>
        <w:rPr>
          <w:spacing w:val="-3"/>
          <w:sz w:val="24"/>
        </w:rPr>
        <w:t xml:space="preserve"> </w:t>
      </w:r>
      <w:r>
        <w:rPr>
          <w:sz w:val="24"/>
        </w:rPr>
        <w:t>work</w:t>
      </w:r>
      <w:r>
        <w:rPr>
          <w:spacing w:val="-4"/>
          <w:sz w:val="24"/>
        </w:rPr>
        <w:t xml:space="preserve"> </w:t>
      </w:r>
      <w:r>
        <w:rPr>
          <w:sz w:val="24"/>
        </w:rPr>
        <w:t>is</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new area for the applicant, the reason is clear and considered in the context of the applicant’s professional</w:t>
      </w:r>
      <w:r>
        <w:rPr>
          <w:spacing w:val="-1"/>
          <w:sz w:val="24"/>
        </w:rPr>
        <w:t xml:space="preserve"> </w:t>
      </w:r>
      <w:r>
        <w:rPr>
          <w:sz w:val="24"/>
        </w:rPr>
        <w:t>development</w:t>
      </w:r>
    </w:p>
    <w:p w14:paraId="79565A95" w14:textId="77777777" w:rsidR="00413D45" w:rsidRDefault="009A6A31">
      <w:pPr>
        <w:pStyle w:val="ListParagraph"/>
        <w:numPr>
          <w:ilvl w:val="0"/>
          <w:numId w:val="9"/>
        </w:numPr>
        <w:tabs>
          <w:tab w:val="left" w:pos="840"/>
        </w:tabs>
        <w:ind w:hanging="361"/>
        <w:rPr>
          <w:sz w:val="24"/>
        </w:rPr>
      </w:pPr>
      <w:r>
        <w:rPr>
          <w:sz w:val="24"/>
        </w:rPr>
        <w:t>Potential impact of the proposed activity on the academic ﬁeld of</w:t>
      </w:r>
      <w:r>
        <w:rPr>
          <w:spacing w:val="-5"/>
          <w:sz w:val="24"/>
        </w:rPr>
        <w:t xml:space="preserve"> </w:t>
      </w:r>
      <w:r>
        <w:rPr>
          <w:sz w:val="24"/>
        </w:rPr>
        <w:t>study</w:t>
      </w:r>
    </w:p>
    <w:p w14:paraId="00DDFFD1" w14:textId="77777777" w:rsidR="00413D45" w:rsidRDefault="009A6A31">
      <w:pPr>
        <w:pStyle w:val="ListParagraph"/>
        <w:numPr>
          <w:ilvl w:val="0"/>
          <w:numId w:val="9"/>
        </w:numPr>
        <w:tabs>
          <w:tab w:val="left" w:pos="840"/>
        </w:tabs>
        <w:ind w:hanging="361"/>
        <w:rPr>
          <w:sz w:val="24"/>
        </w:rPr>
      </w:pPr>
      <w:r>
        <w:rPr>
          <w:sz w:val="24"/>
        </w:rPr>
        <w:t>Signiﬁcance of the project for advancement of the applicant’s scholarly</w:t>
      </w:r>
      <w:r>
        <w:rPr>
          <w:spacing w:val="-9"/>
          <w:sz w:val="24"/>
        </w:rPr>
        <w:t xml:space="preserve"> </w:t>
      </w:r>
      <w:r>
        <w:rPr>
          <w:sz w:val="24"/>
        </w:rPr>
        <w:t>record</w:t>
      </w:r>
    </w:p>
    <w:p w14:paraId="5FABA7CD" w14:textId="77777777" w:rsidR="00413D45" w:rsidRDefault="009A6A31">
      <w:pPr>
        <w:pStyle w:val="ListParagraph"/>
        <w:numPr>
          <w:ilvl w:val="0"/>
          <w:numId w:val="9"/>
        </w:numPr>
        <w:tabs>
          <w:tab w:val="left" w:pos="840"/>
        </w:tabs>
        <w:ind w:left="839" w:right="856"/>
        <w:rPr>
          <w:sz w:val="24"/>
        </w:rPr>
      </w:pPr>
      <w:r>
        <w:rPr>
          <w:sz w:val="24"/>
        </w:rPr>
        <w:t>Likelihood</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award</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signiﬁcant</w:t>
      </w:r>
      <w:r>
        <w:rPr>
          <w:spacing w:val="-4"/>
          <w:sz w:val="24"/>
        </w:rPr>
        <w:t xml:space="preserve"> </w:t>
      </w:r>
      <w:r>
        <w:rPr>
          <w:sz w:val="24"/>
        </w:rPr>
        <w:t>progress</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project</w:t>
      </w:r>
      <w:r>
        <w:rPr>
          <w:spacing w:val="-3"/>
          <w:sz w:val="24"/>
        </w:rPr>
        <w:t xml:space="preserve"> </w:t>
      </w:r>
      <w:r>
        <w:rPr>
          <w:sz w:val="24"/>
        </w:rPr>
        <w:t>that</w:t>
      </w:r>
      <w:r>
        <w:rPr>
          <w:spacing w:val="-3"/>
          <w:sz w:val="24"/>
        </w:rPr>
        <w:t xml:space="preserve"> </w:t>
      </w:r>
      <w:r>
        <w:rPr>
          <w:sz w:val="24"/>
        </w:rPr>
        <w:t>would</w:t>
      </w:r>
      <w:r>
        <w:rPr>
          <w:spacing w:val="-4"/>
          <w:sz w:val="24"/>
        </w:rPr>
        <w:t xml:space="preserve"> </w:t>
      </w:r>
      <w:r>
        <w:rPr>
          <w:sz w:val="24"/>
        </w:rPr>
        <w:t>not</w:t>
      </w:r>
      <w:r>
        <w:rPr>
          <w:spacing w:val="-3"/>
          <w:sz w:val="24"/>
        </w:rPr>
        <w:t xml:space="preserve"> </w:t>
      </w:r>
      <w:r>
        <w:rPr>
          <w:spacing w:val="-6"/>
          <w:sz w:val="24"/>
        </w:rPr>
        <w:t xml:space="preserve">be </w:t>
      </w:r>
      <w:r>
        <w:rPr>
          <w:sz w:val="24"/>
        </w:rPr>
        <w:t>possible without the funding</w:t>
      </w:r>
    </w:p>
    <w:p w14:paraId="57514A20" w14:textId="77777777" w:rsidR="00413D45" w:rsidRDefault="009A6A31">
      <w:pPr>
        <w:pStyle w:val="ListParagraph"/>
        <w:numPr>
          <w:ilvl w:val="0"/>
          <w:numId w:val="9"/>
        </w:numPr>
        <w:tabs>
          <w:tab w:val="left" w:pos="840"/>
        </w:tabs>
        <w:ind w:hanging="361"/>
        <w:rPr>
          <w:sz w:val="24"/>
        </w:rPr>
      </w:pPr>
      <w:r>
        <w:rPr>
          <w:sz w:val="24"/>
        </w:rPr>
        <w:t>Likelihood that the proposed project would be completed during the award</w:t>
      </w:r>
      <w:r>
        <w:rPr>
          <w:spacing w:val="-11"/>
          <w:sz w:val="24"/>
        </w:rPr>
        <w:t xml:space="preserve"> </w:t>
      </w:r>
      <w:r>
        <w:rPr>
          <w:sz w:val="24"/>
        </w:rPr>
        <w:t>period</w:t>
      </w:r>
    </w:p>
    <w:p w14:paraId="64958D15" w14:textId="77777777" w:rsidR="00413D45" w:rsidRDefault="009A6A31">
      <w:pPr>
        <w:pStyle w:val="ListParagraph"/>
        <w:numPr>
          <w:ilvl w:val="0"/>
          <w:numId w:val="9"/>
        </w:numPr>
        <w:tabs>
          <w:tab w:val="left" w:pos="840"/>
        </w:tabs>
        <w:ind w:left="839" w:right="454"/>
        <w:rPr>
          <w:sz w:val="24"/>
        </w:rPr>
      </w:pPr>
      <w:r>
        <w:rPr>
          <w:sz w:val="24"/>
        </w:rPr>
        <w:t>Likelihood that the proposed project will result in one of the expected outcomes listed</w:t>
      </w:r>
      <w:r>
        <w:rPr>
          <w:spacing w:val="-36"/>
          <w:sz w:val="24"/>
        </w:rPr>
        <w:t xml:space="preserve"> </w:t>
      </w:r>
      <w:r>
        <w:rPr>
          <w:spacing w:val="-3"/>
          <w:sz w:val="24"/>
        </w:rPr>
        <w:t xml:space="preserve">under </w:t>
      </w:r>
      <w:r>
        <w:rPr>
          <w:sz w:val="24"/>
        </w:rPr>
        <w:t>Program</w:t>
      </w:r>
      <w:r>
        <w:rPr>
          <w:spacing w:val="-1"/>
          <w:sz w:val="24"/>
        </w:rPr>
        <w:t xml:space="preserve"> </w:t>
      </w:r>
      <w:r>
        <w:rPr>
          <w:sz w:val="24"/>
        </w:rPr>
        <w:t>Description.</w:t>
      </w:r>
    </w:p>
    <w:p w14:paraId="58524834" w14:textId="77777777" w:rsidR="00413D45" w:rsidRDefault="00413D45">
      <w:pPr>
        <w:pStyle w:val="BodyText"/>
        <w:spacing w:before="12"/>
        <w:rPr>
          <w:sz w:val="23"/>
        </w:rPr>
      </w:pPr>
    </w:p>
    <w:p w14:paraId="67A8CA1B" w14:textId="77777777" w:rsidR="00413D45" w:rsidRDefault="009A6A31">
      <w:pPr>
        <w:pStyle w:val="BodyText"/>
        <w:ind w:left="119" w:right="122"/>
        <w:jc w:val="both"/>
      </w:pPr>
      <w:r>
        <w:t>Proposals will be reviewed by the committee according to the guidelines published with the</w:t>
      </w:r>
      <w:r>
        <w:rPr>
          <w:spacing w:val="-20"/>
        </w:rPr>
        <w:t xml:space="preserve"> </w:t>
      </w:r>
      <w:r>
        <w:t>application materials and the criteria shown on the Creative Arts and Humanities Grant Application Evaluation form.</w:t>
      </w:r>
    </w:p>
    <w:p w14:paraId="515E5822" w14:textId="77777777" w:rsidR="00413D45" w:rsidRDefault="00413D45">
      <w:pPr>
        <w:pStyle w:val="BodyText"/>
      </w:pPr>
    </w:p>
    <w:p w14:paraId="2B67E087" w14:textId="77777777" w:rsidR="00413D45" w:rsidRDefault="009A6A31">
      <w:pPr>
        <w:pStyle w:val="Heading2"/>
        <w:ind w:left="119"/>
        <w:jc w:val="both"/>
      </w:pPr>
      <w:r>
        <w:t>Expected Outcomes and Reporting Requirements</w:t>
      </w:r>
    </w:p>
    <w:p w14:paraId="4B1D5C28" w14:textId="77777777" w:rsidR="00413D45" w:rsidRDefault="00413D45">
      <w:pPr>
        <w:pStyle w:val="BodyText"/>
        <w:spacing w:before="8"/>
        <w:rPr>
          <w:b/>
          <w:sz w:val="19"/>
        </w:rPr>
      </w:pPr>
    </w:p>
    <w:p w14:paraId="40653E74" w14:textId="77777777" w:rsidR="00413D45" w:rsidRDefault="009A6A31">
      <w:pPr>
        <w:pStyle w:val="BodyText"/>
        <w:ind w:left="119" w:right="119"/>
        <w:jc w:val="both"/>
      </w:pPr>
      <w:r>
        <w:t>Creative Arts and Humanities Grants are intended to enhance faculty scholarship and TWU’s proﬁle nationally and internationally, primarily demonstrated via submission and acceptance to national or international venues such as conferences, exhibits, performances, peer-reviewed journals and book presses, and grant and fellowship competitions. Awardees are required to submit ﬁnal reports which indicate the outcomes of the supported activities. These reports will be approximately two - three pages long; the format will be speciﬁed by ORSP at the time of the request. Final reports will be due within 90 days of the end of the project. Failure to meet the requirements of the program may aﬀect future eligibility to receive internal funding support through ORSP.</w:t>
      </w:r>
    </w:p>
    <w:p w14:paraId="0719AC67" w14:textId="77777777" w:rsidR="00413D45" w:rsidRDefault="00413D45">
      <w:pPr>
        <w:pStyle w:val="BodyText"/>
      </w:pPr>
    </w:p>
    <w:p w14:paraId="7EF7B119" w14:textId="77777777" w:rsidR="00413D45" w:rsidRDefault="009A6A31">
      <w:pPr>
        <w:pStyle w:val="Heading2"/>
        <w:ind w:left="119"/>
        <w:jc w:val="both"/>
      </w:pPr>
      <w:r>
        <w:t>Assistance Provided by the Oﬃce of Research and Sponsored Programs</w:t>
      </w:r>
    </w:p>
    <w:p w14:paraId="7F52096F" w14:textId="77777777" w:rsidR="00413D45" w:rsidRDefault="00413D45">
      <w:pPr>
        <w:pStyle w:val="BodyText"/>
        <w:spacing w:before="8"/>
        <w:rPr>
          <w:b/>
          <w:sz w:val="19"/>
        </w:rPr>
      </w:pPr>
    </w:p>
    <w:p w14:paraId="0940E32F" w14:textId="77777777" w:rsidR="00413D45" w:rsidRDefault="009A6A31">
      <w:pPr>
        <w:pStyle w:val="ListParagraph"/>
        <w:numPr>
          <w:ilvl w:val="1"/>
          <w:numId w:val="9"/>
        </w:numPr>
        <w:tabs>
          <w:tab w:val="left" w:pos="1199"/>
          <w:tab w:val="left" w:pos="1200"/>
        </w:tabs>
        <w:ind w:hanging="361"/>
        <w:rPr>
          <w:sz w:val="24"/>
        </w:rPr>
      </w:pPr>
      <w:r>
        <w:rPr>
          <w:sz w:val="24"/>
        </w:rPr>
        <w:t>Budget</w:t>
      </w:r>
      <w:r>
        <w:rPr>
          <w:spacing w:val="-1"/>
          <w:sz w:val="24"/>
        </w:rPr>
        <w:t xml:space="preserve"> </w:t>
      </w:r>
      <w:r>
        <w:rPr>
          <w:sz w:val="24"/>
        </w:rPr>
        <w:t>preparation</w:t>
      </w:r>
    </w:p>
    <w:p w14:paraId="19583F4B" w14:textId="77777777" w:rsidR="00413D45" w:rsidRDefault="009A6A31">
      <w:pPr>
        <w:pStyle w:val="ListParagraph"/>
        <w:numPr>
          <w:ilvl w:val="1"/>
          <w:numId w:val="9"/>
        </w:numPr>
        <w:tabs>
          <w:tab w:val="left" w:pos="1199"/>
          <w:tab w:val="left" w:pos="1200"/>
        </w:tabs>
        <w:ind w:hanging="361"/>
        <w:rPr>
          <w:sz w:val="24"/>
        </w:rPr>
      </w:pPr>
      <w:r>
        <w:rPr>
          <w:sz w:val="24"/>
        </w:rPr>
        <w:t>Statistical</w:t>
      </w:r>
      <w:r>
        <w:rPr>
          <w:spacing w:val="-1"/>
          <w:sz w:val="24"/>
        </w:rPr>
        <w:t xml:space="preserve"> </w:t>
      </w:r>
      <w:r>
        <w:rPr>
          <w:sz w:val="24"/>
        </w:rPr>
        <w:t>consultation</w:t>
      </w:r>
    </w:p>
    <w:p w14:paraId="6980E314" w14:textId="77777777" w:rsidR="00413D45" w:rsidRDefault="00413D45">
      <w:pPr>
        <w:pStyle w:val="BodyText"/>
      </w:pPr>
    </w:p>
    <w:p w14:paraId="1094775F" w14:textId="77777777" w:rsidR="00413D45" w:rsidRDefault="009A6A31">
      <w:pPr>
        <w:pStyle w:val="BodyText"/>
        <w:ind w:left="119"/>
        <w:jc w:val="both"/>
      </w:pPr>
      <w:r>
        <w:t>Please call ORSP at 940-898-3375 for more information and/or assistance.</w:t>
      </w:r>
    </w:p>
    <w:p w14:paraId="2AB429B7" w14:textId="77777777" w:rsidR="00413D45" w:rsidRDefault="00413D45">
      <w:pPr>
        <w:jc w:val="both"/>
        <w:sectPr w:rsidR="00413D45">
          <w:pgSz w:w="12240" w:h="15840"/>
          <w:pgMar w:top="1420" w:right="960" w:bottom="280" w:left="960" w:header="720" w:footer="720" w:gutter="0"/>
          <w:cols w:space="720"/>
        </w:sectPr>
      </w:pPr>
    </w:p>
    <w:p w14:paraId="5CB11FC7" w14:textId="77777777" w:rsidR="00413D45" w:rsidRDefault="009A6A31">
      <w:pPr>
        <w:pStyle w:val="Heading2"/>
        <w:spacing w:before="24"/>
        <w:ind w:left="4571" w:right="1439" w:hanging="1945"/>
      </w:pPr>
      <w:r>
        <w:lastRenderedPageBreak/>
        <w:t>TWU Creative Arts and Humanities Grants Program Instructions</w:t>
      </w:r>
    </w:p>
    <w:p w14:paraId="121D0E61" w14:textId="77777777" w:rsidR="00413D45" w:rsidRDefault="00413D45">
      <w:pPr>
        <w:pStyle w:val="BodyText"/>
        <w:rPr>
          <w:b/>
        </w:rPr>
      </w:pPr>
    </w:p>
    <w:p w14:paraId="7FBD6717" w14:textId="77777777" w:rsidR="00413D45" w:rsidRDefault="009A6A31">
      <w:pPr>
        <w:pStyle w:val="BodyText"/>
        <w:ind w:left="119" w:right="120"/>
        <w:jc w:val="both"/>
      </w:pPr>
      <w:r>
        <w:t>Applications will include the elements shown below. Proposals must be submitted to ORSP by the deadline. The proposal should be emailed as a .pdf to</w:t>
      </w:r>
      <w:hyperlink r:id="rId5">
        <w:r>
          <w:rPr>
            <w:color w:val="0562C1"/>
            <w:u w:val="single" w:color="0562C1"/>
          </w:rPr>
          <w:t xml:space="preserve"> twuresearch@twu.edu</w:t>
        </w:r>
      </w:hyperlink>
      <w:r>
        <w:t>. Each section of the application</w:t>
      </w:r>
      <w:r>
        <w:rPr>
          <w:u w:val="single"/>
        </w:rPr>
        <w:t xml:space="preserve"> must </w:t>
      </w:r>
      <w:r>
        <w:t>adhere to the page limits and other guidelines as detailed below.</w:t>
      </w:r>
    </w:p>
    <w:p w14:paraId="2028E4FA" w14:textId="77777777" w:rsidR="00413D45" w:rsidRDefault="00413D45">
      <w:pPr>
        <w:pStyle w:val="BodyText"/>
      </w:pPr>
    </w:p>
    <w:p w14:paraId="5BE51BF7" w14:textId="77777777" w:rsidR="00413D45" w:rsidRDefault="009A6A31">
      <w:pPr>
        <w:pStyle w:val="Heading2"/>
        <w:ind w:left="119"/>
        <w:jc w:val="both"/>
      </w:pPr>
      <w:r>
        <w:t>APPLICATION CONTENTS</w:t>
      </w:r>
    </w:p>
    <w:p w14:paraId="7F6EC811" w14:textId="77777777" w:rsidR="00413D45" w:rsidRDefault="00413D45">
      <w:pPr>
        <w:pStyle w:val="BodyText"/>
        <w:rPr>
          <w:b/>
        </w:rPr>
      </w:pPr>
    </w:p>
    <w:p w14:paraId="57FE1F3F" w14:textId="77777777" w:rsidR="00413D45" w:rsidRDefault="009A6A31">
      <w:pPr>
        <w:pStyle w:val="ListParagraph"/>
        <w:numPr>
          <w:ilvl w:val="0"/>
          <w:numId w:val="8"/>
        </w:numPr>
        <w:tabs>
          <w:tab w:val="left" w:pos="480"/>
        </w:tabs>
        <w:ind w:hanging="361"/>
        <w:rPr>
          <w:b/>
          <w:sz w:val="24"/>
        </w:rPr>
      </w:pPr>
      <w:r>
        <w:rPr>
          <w:b/>
          <w:sz w:val="24"/>
        </w:rPr>
        <w:t>Cover page</w:t>
      </w:r>
      <w:r>
        <w:rPr>
          <w:b/>
          <w:spacing w:val="-1"/>
          <w:sz w:val="24"/>
        </w:rPr>
        <w:t xml:space="preserve"> </w:t>
      </w:r>
      <w:r>
        <w:rPr>
          <w:b/>
          <w:sz w:val="24"/>
        </w:rPr>
        <w:t>(form)</w:t>
      </w:r>
    </w:p>
    <w:p w14:paraId="4B01A374" w14:textId="77777777" w:rsidR="00413D45" w:rsidRDefault="00413D45">
      <w:pPr>
        <w:pStyle w:val="BodyText"/>
        <w:spacing w:before="8"/>
        <w:rPr>
          <w:b/>
          <w:sz w:val="19"/>
        </w:rPr>
      </w:pPr>
    </w:p>
    <w:p w14:paraId="18E884BE" w14:textId="77777777" w:rsidR="00413D45" w:rsidRDefault="009A6A31">
      <w:pPr>
        <w:pStyle w:val="ListParagraph"/>
        <w:numPr>
          <w:ilvl w:val="1"/>
          <w:numId w:val="8"/>
        </w:numPr>
        <w:tabs>
          <w:tab w:val="left" w:pos="840"/>
        </w:tabs>
        <w:ind w:left="839" w:right="118"/>
        <w:jc w:val="both"/>
        <w:rPr>
          <w:sz w:val="24"/>
        </w:rPr>
      </w:pPr>
      <w:r>
        <w:rPr>
          <w:b/>
          <w:sz w:val="24"/>
        </w:rPr>
        <w:t xml:space="preserve">Investigators: </w:t>
      </w:r>
      <w:r>
        <w:rPr>
          <w:sz w:val="24"/>
        </w:rPr>
        <w:t xml:space="preserve">All full-time tenured and tenure-track faculty at </w:t>
      </w:r>
      <w:r>
        <w:rPr>
          <w:spacing w:val="-7"/>
          <w:sz w:val="24"/>
        </w:rPr>
        <w:t xml:space="preserve">Texas </w:t>
      </w:r>
      <w:r>
        <w:rPr>
          <w:sz w:val="24"/>
        </w:rPr>
        <w:t xml:space="preserve">Woman's University are eligible to apply and serve as investigators. A person not meeting the eligibility requirements as an investigator may serve as a collaborator (including non-TWU personnel). A collaborator may not receive direct funds from the Creative Arts and Humanities Grant. The awards will be made with the expectation that the faculty members will continue in service at the University for at least one academic year following the award period. Persons known to be in the terminal year of their employment are not eligible to </w:t>
      </w:r>
      <w:r>
        <w:rPr>
          <w:spacing w:val="-3"/>
          <w:sz w:val="24"/>
        </w:rPr>
        <w:t xml:space="preserve">apply. </w:t>
      </w:r>
      <w:r>
        <w:rPr>
          <w:sz w:val="24"/>
        </w:rPr>
        <w:t xml:space="preserve">The PI's department, rank, and email address is required </w:t>
      </w:r>
      <w:r>
        <w:rPr>
          <w:spacing w:val="-2"/>
          <w:sz w:val="24"/>
        </w:rPr>
        <w:t xml:space="preserve">before </w:t>
      </w:r>
      <w:r>
        <w:rPr>
          <w:sz w:val="24"/>
        </w:rPr>
        <w:t>the proposal can be submitted. All other Co-PIs, collaborators, and consultants should be listed on this</w:t>
      </w:r>
      <w:r>
        <w:rPr>
          <w:spacing w:val="-1"/>
          <w:sz w:val="24"/>
        </w:rPr>
        <w:t xml:space="preserve"> </w:t>
      </w:r>
      <w:r>
        <w:rPr>
          <w:sz w:val="24"/>
        </w:rPr>
        <w:t>screen.</w:t>
      </w:r>
    </w:p>
    <w:p w14:paraId="2B391A35" w14:textId="77777777" w:rsidR="00413D45" w:rsidRDefault="00413D45">
      <w:pPr>
        <w:pStyle w:val="BodyText"/>
        <w:spacing w:before="8"/>
        <w:rPr>
          <w:sz w:val="19"/>
        </w:rPr>
      </w:pPr>
    </w:p>
    <w:p w14:paraId="48AF2B09" w14:textId="77777777" w:rsidR="00413D45" w:rsidRDefault="009A6A31">
      <w:pPr>
        <w:pStyle w:val="ListParagraph"/>
        <w:numPr>
          <w:ilvl w:val="1"/>
          <w:numId w:val="8"/>
        </w:numPr>
        <w:tabs>
          <w:tab w:val="left" w:pos="840"/>
        </w:tabs>
        <w:ind w:left="839" w:right="121"/>
        <w:jc w:val="both"/>
        <w:rPr>
          <w:sz w:val="24"/>
        </w:rPr>
      </w:pPr>
      <w:r>
        <w:rPr>
          <w:b/>
          <w:sz w:val="24"/>
        </w:rPr>
        <w:t xml:space="preserve">Other Project Information: </w:t>
      </w:r>
      <w:r>
        <w:rPr>
          <w:sz w:val="24"/>
        </w:rPr>
        <w:t>If the project uses human subjects or other compliance-related committee, the appropriate box should be marked. The compliance approvals for these items are not required at the time of submission but will be required at the time of</w:t>
      </w:r>
      <w:r>
        <w:rPr>
          <w:spacing w:val="-16"/>
          <w:sz w:val="24"/>
        </w:rPr>
        <w:t xml:space="preserve"> </w:t>
      </w:r>
      <w:r>
        <w:rPr>
          <w:sz w:val="24"/>
        </w:rPr>
        <w:t>award.</w:t>
      </w:r>
    </w:p>
    <w:p w14:paraId="0312D290" w14:textId="77777777" w:rsidR="00413D45" w:rsidRDefault="00413D45">
      <w:pPr>
        <w:pStyle w:val="BodyText"/>
      </w:pPr>
    </w:p>
    <w:p w14:paraId="04248D12" w14:textId="77777777" w:rsidR="00413D45" w:rsidRDefault="009A6A31">
      <w:pPr>
        <w:pStyle w:val="Heading2"/>
        <w:numPr>
          <w:ilvl w:val="0"/>
          <w:numId w:val="8"/>
        </w:numPr>
        <w:tabs>
          <w:tab w:val="left" w:pos="480"/>
        </w:tabs>
        <w:ind w:hanging="361"/>
      </w:pPr>
      <w:r>
        <w:t>Abstract</w:t>
      </w:r>
      <w:r>
        <w:rPr>
          <w:spacing w:val="-1"/>
        </w:rPr>
        <w:t xml:space="preserve"> </w:t>
      </w:r>
      <w:r>
        <w:t>(form)</w:t>
      </w:r>
    </w:p>
    <w:p w14:paraId="0944AC35" w14:textId="77777777" w:rsidR="00413D45" w:rsidRDefault="00413D45">
      <w:pPr>
        <w:pStyle w:val="BodyText"/>
        <w:rPr>
          <w:b/>
        </w:rPr>
      </w:pPr>
    </w:p>
    <w:p w14:paraId="2A8F2E5C" w14:textId="77777777" w:rsidR="00413D45" w:rsidRDefault="009A6A31">
      <w:pPr>
        <w:pStyle w:val="BodyText"/>
        <w:spacing w:line="256" w:lineRule="auto"/>
        <w:ind w:left="479" w:right="78"/>
      </w:pPr>
      <w:r>
        <w:rPr>
          <w:b/>
        </w:rPr>
        <w:t>A layperson</w:t>
      </w:r>
      <w:r>
        <w:t>’s abstract (with language accessible to those outside the discipline) of no more than 150 words is required for proposal submission.</w:t>
      </w:r>
    </w:p>
    <w:p w14:paraId="51F24415" w14:textId="77777777" w:rsidR="00413D45" w:rsidRDefault="00413D45">
      <w:pPr>
        <w:pStyle w:val="BodyText"/>
        <w:spacing w:before="9"/>
        <w:rPr>
          <w:sz w:val="17"/>
        </w:rPr>
      </w:pPr>
    </w:p>
    <w:p w14:paraId="562AC992" w14:textId="77777777" w:rsidR="00413D45" w:rsidRDefault="009A6A31">
      <w:pPr>
        <w:pStyle w:val="Heading2"/>
        <w:numPr>
          <w:ilvl w:val="0"/>
          <w:numId w:val="8"/>
        </w:numPr>
        <w:tabs>
          <w:tab w:val="left" w:pos="480"/>
        </w:tabs>
        <w:ind w:hanging="361"/>
      </w:pPr>
      <w:r>
        <w:t>Budget</w:t>
      </w:r>
      <w:r>
        <w:rPr>
          <w:spacing w:val="-1"/>
        </w:rPr>
        <w:t xml:space="preserve"> </w:t>
      </w:r>
      <w:r>
        <w:t>(form)</w:t>
      </w:r>
    </w:p>
    <w:p w14:paraId="4283CE1D" w14:textId="77777777" w:rsidR="00413D45" w:rsidRDefault="00413D45">
      <w:pPr>
        <w:pStyle w:val="BodyText"/>
        <w:spacing w:before="8"/>
        <w:rPr>
          <w:b/>
          <w:sz w:val="19"/>
        </w:rPr>
      </w:pPr>
    </w:p>
    <w:p w14:paraId="558713D6" w14:textId="77777777" w:rsidR="00413D45" w:rsidRDefault="009A6A31">
      <w:pPr>
        <w:pStyle w:val="BodyText"/>
        <w:ind w:left="479" w:right="119"/>
        <w:jc w:val="both"/>
      </w:pPr>
      <w:r>
        <w:t>Allowable costs include maintenance and operations, equipment, travel to collect data, funds for consultants, graduate research assistant wages, and faculty salary. Maintenance and operations (M&amp;O) expenses are items such as postage, telephone calls, paper, computer software, equipment costing less than $1,000. These funds may not be used for course development. The budget justiﬁcation is required for submission and should include details and rationale for the costs included in the budget items.</w:t>
      </w:r>
    </w:p>
    <w:p w14:paraId="3A10E8C3" w14:textId="77777777" w:rsidR="00413D45" w:rsidRDefault="00413D45">
      <w:pPr>
        <w:pStyle w:val="BodyText"/>
      </w:pPr>
    </w:p>
    <w:p w14:paraId="35BE4985" w14:textId="77777777" w:rsidR="00413D45" w:rsidRDefault="009A6A31">
      <w:pPr>
        <w:pStyle w:val="Heading2"/>
        <w:numPr>
          <w:ilvl w:val="0"/>
          <w:numId w:val="8"/>
        </w:numPr>
        <w:tabs>
          <w:tab w:val="left" w:pos="480"/>
        </w:tabs>
        <w:ind w:hanging="361"/>
      </w:pPr>
      <w:r>
        <w:t>Support</w:t>
      </w:r>
      <w:r>
        <w:rPr>
          <w:spacing w:val="-1"/>
        </w:rPr>
        <w:t xml:space="preserve"> </w:t>
      </w:r>
      <w:r>
        <w:t>(form)</w:t>
      </w:r>
    </w:p>
    <w:p w14:paraId="6017547F" w14:textId="77777777" w:rsidR="00413D45" w:rsidRDefault="00413D45">
      <w:pPr>
        <w:pStyle w:val="BodyText"/>
        <w:spacing w:before="8"/>
        <w:rPr>
          <w:b/>
          <w:sz w:val="19"/>
        </w:rPr>
      </w:pPr>
    </w:p>
    <w:p w14:paraId="7A117C87" w14:textId="77777777" w:rsidR="00413D45" w:rsidRDefault="009A6A31">
      <w:pPr>
        <w:pStyle w:val="BodyText"/>
        <w:ind w:left="479" w:right="131"/>
        <w:jc w:val="both"/>
      </w:pPr>
      <w:r>
        <w:t>Provide information about any Current and Pending Support for this project as well as a list of REP or Creative Arts and Humanities Grant Program support for the past ﬁve years and the outcomes of that support. This information should be included for all investigators on this application.</w:t>
      </w:r>
    </w:p>
    <w:p w14:paraId="0BE33292" w14:textId="77777777" w:rsidR="00413D45" w:rsidRDefault="00413D45">
      <w:pPr>
        <w:jc w:val="both"/>
        <w:sectPr w:rsidR="00413D45">
          <w:pgSz w:w="12240" w:h="15840"/>
          <w:pgMar w:top="1420" w:right="960" w:bottom="280" w:left="960" w:header="720" w:footer="720" w:gutter="0"/>
          <w:cols w:space="720"/>
        </w:sectPr>
      </w:pPr>
    </w:p>
    <w:p w14:paraId="2617B154" w14:textId="77777777" w:rsidR="00413D45" w:rsidRDefault="00413D45">
      <w:pPr>
        <w:pStyle w:val="BodyText"/>
        <w:spacing w:before="2"/>
        <w:rPr>
          <w:sz w:val="15"/>
        </w:rPr>
      </w:pPr>
    </w:p>
    <w:p w14:paraId="75FAB662" w14:textId="77777777" w:rsidR="00413D45" w:rsidRDefault="009A6A31">
      <w:pPr>
        <w:pStyle w:val="Heading2"/>
        <w:numPr>
          <w:ilvl w:val="0"/>
          <w:numId w:val="8"/>
        </w:numPr>
        <w:tabs>
          <w:tab w:val="left" w:pos="480"/>
        </w:tabs>
        <w:spacing w:before="52"/>
        <w:ind w:hanging="361"/>
      </w:pPr>
      <w:r>
        <w:t>Revision Summary</w:t>
      </w:r>
      <w:r>
        <w:rPr>
          <w:spacing w:val="-1"/>
        </w:rPr>
        <w:t xml:space="preserve"> </w:t>
      </w:r>
      <w:r>
        <w:t>(form)</w:t>
      </w:r>
    </w:p>
    <w:p w14:paraId="2E33C9C2" w14:textId="77777777" w:rsidR="00413D45" w:rsidRDefault="00413D45">
      <w:pPr>
        <w:pStyle w:val="BodyText"/>
        <w:spacing w:before="11"/>
        <w:rPr>
          <w:b/>
          <w:sz w:val="22"/>
        </w:rPr>
      </w:pPr>
    </w:p>
    <w:p w14:paraId="13CFF092" w14:textId="77777777" w:rsidR="00413D45" w:rsidRDefault="009A6A31">
      <w:pPr>
        <w:pStyle w:val="BodyText"/>
        <w:ind w:left="479" w:right="119"/>
        <w:jc w:val="both"/>
      </w:pPr>
      <w:r>
        <w:t>If this application has previously been submitted to a recent CAHG competition, please summarize the revisions made to your current application based on the feedback provided by the Research Support Committee. If this application is a new submission, please leave this ﬁeld blank.</w:t>
      </w:r>
    </w:p>
    <w:p w14:paraId="2B4CC364" w14:textId="77777777" w:rsidR="00413D45" w:rsidRDefault="00413D45">
      <w:pPr>
        <w:pStyle w:val="BodyText"/>
        <w:spacing w:before="8"/>
        <w:rPr>
          <w:sz w:val="19"/>
        </w:rPr>
      </w:pPr>
    </w:p>
    <w:p w14:paraId="3AF0AF91" w14:textId="77777777" w:rsidR="00413D45" w:rsidRDefault="009A6A31">
      <w:pPr>
        <w:pStyle w:val="Heading2"/>
        <w:numPr>
          <w:ilvl w:val="0"/>
          <w:numId w:val="8"/>
        </w:numPr>
        <w:tabs>
          <w:tab w:val="left" w:pos="480"/>
        </w:tabs>
        <w:spacing w:before="1"/>
        <w:ind w:hanging="361"/>
      </w:pPr>
      <w:r>
        <w:t>Environment /</w:t>
      </w:r>
      <w:r>
        <w:rPr>
          <w:spacing w:val="-1"/>
        </w:rPr>
        <w:t xml:space="preserve"> </w:t>
      </w:r>
      <w:r>
        <w:t>Resources</w:t>
      </w:r>
    </w:p>
    <w:p w14:paraId="3E8C1828" w14:textId="77777777" w:rsidR="00413D45" w:rsidRDefault="00413D45">
      <w:pPr>
        <w:pStyle w:val="BodyText"/>
        <w:spacing w:before="7"/>
        <w:rPr>
          <w:b/>
          <w:sz w:val="19"/>
        </w:rPr>
      </w:pPr>
    </w:p>
    <w:p w14:paraId="1F877F24" w14:textId="77777777" w:rsidR="00413D45" w:rsidRDefault="009A6A31">
      <w:pPr>
        <w:pStyle w:val="BodyText"/>
        <w:spacing w:before="1"/>
        <w:ind w:left="479" w:right="122"/>
        <w:jc w:val="both"/>
      </w:pPr>
      <w:r>
        <w:t>Attach pages that provide information regarding the environment and/or resources. Be speciﬁc regarding</w:t>
      </w:r>
      <w:r>
        <w:rPr>
          <w:spacing w:val="10"/>
        </w:rPr>
        <w:t xml:space="preserve"> </w:t>
      </w:r>
      <w:r>
        <w:t>where</w:t>
      </w:r>
      <w:r>
        <w:rPr>
          <w:spacing w:val="-3"/>
        </w:rPr>
        <w:t xml:space="preserve"> </w:t>
      </w:r>
      <w:r>
        <w:t>the</w:t>
      </w:r>
      <w:r>
        <w:rPr>
          <w:spacing w:val="-4"/>
        </w:rPr>
        <w:t xml:space="preserve"> </w:t>
      </w:r>
      <w:r>
        <w:t>research</w:t>
      </w:r>
      <w:r>
        <w:rPr>
          <w:spacing w:val="-3"/>
        </w:rPr>
        <w:t xml:space="preserve"> </w:t>
      </w:r>
      <w:r>
        <w:t>will</w:t>
      </w:r>
      <w:r>
        <w:rPr>
          <w:spacing w:val="-4"/>
        </w:rPr>
        <w:t xml:space="preserve"> </w:t>
      </w:r>
      <w:r>
        <w:t>be</w:t>
      </w:r>
      <w:r>
        <w:rPr>
          <w:spacing w:val="-3"/>
        </w:rPr>
        <w:t xml:space="preserve"> </w:t>
      </w:r>
      <w:r>
        <w:t>conducted</w:t>
      </w:r>
      <w:r>
        <w:rPr>
          <w:spacing w:val="-5"/>
        </w:rPr>
        <w:t xml:space="preserve"> </w:t>
      </w:r>
      <w:r>
        <w:t>and</w:t>
      </w:r>
      <w:r>
        <w:rPr>
          <w:spacing w:val="-3"/>
        </w:rPr>
        <w:t xml:space="preserve"> </w:t>
      </w:r>
      <w:r>
        <w:t>what</w:t>
      </w:r>
      <w:r>
        <w:rPr>
          <w:spacing w:val="-5"/>
        </w:rPr>
        <w:t xml:space="preserve"> </w:t>
      </w:r>
      <w:r>
        <w:t>facilities</w:t>
      </w:r>
      <w:r>
        <w:rPr>
          <w:spacing w:val="-4"/>
        </w:rPr>
        <w:t xml:space="preserve"> </w:t>
      </w:r>
      <w:r>
        <w:t>are</w:t>
      </w:r>
      <w:r>
        <w:rPr>
          <w:spacing w:val="-4"/>
        </w:rPr>
        <w:t xml:space="preserve"> </w:t>
      </w:r>
      <w:r>
        <w:t>available.</w:t>
      </w:r>
      <w:r>
        <w:rPr>
          <w:spacing w:val="-3"/>
        </w:rPr>
        <w:t xml:space="preserve"> </w:t>
      </w:r>
      <w:r>
        <w:t>This</w:t>
      </w:r>
      <w:r>
        <w:rPr>
          <w:spacing w:val="-3"/>
        </w:rPr>
        <w:t xml:space="preserve"> </w:t>
      </w:r>
      <w:r>
        <w:t>section</w:t>
      </w:r>
      <w:r>
        <w:rPr>
          <w:spacing w:val="-4"/>
        </w:rPr>
        <w:t xml:space="preserve"> </w:t>
      </w:r>
      <w:r>
        <w:t>will</w:t>
      </w:r>
      <w:r>
        <w:rPr>
          <w:spacing w:val="-3"/>
        </w:rPr>
        <w:t xml:space="preserve"> </w:t>
      </w:r>
      <w:r>
        <w:t xml:space="preserve">be evaluated </w:t>
      </w:r>
      <w:proofErr w:type="gramStart"/>
      <w:r>
        <w:t>on the</w:t>
      </w:r>
      <w:r>
        <w:rPr>
          <w:spacing w:val="-1"/>
        </w:rPr>
        <w:t xml:space="preserve"> </w:t>
      </w:r>
      <w:r>
        <w:t>following</w:t>
      </w:r>
      <w:proofErr w:type="gramEnd"/>
      <w:r>
        <w:t>:</w:t>
      </w:r>
    </w:p>
    <w:p w14:paraId="2C253BEE" w14:textId="77777777" w:rsidR="00413D45" w:rsidRDefault="00413D45">
      <w:pPr>
        <w:pStyle w:val="BodyText"/>
        <w:spacing w:before="7"/>
        <w:rPr>
          <w:sz w:val="19"/>
        </w:rPr>
      </w:pPr>
    </w:p>
    <w:p w14:paraId="2B78E79D" w14:textId="77777777" w:rsidR="00413D45" w:rsidRDefault="009A6A31">
      <w:pPr>
        <w:pStyle w:val="ListParagraph"/>
        <w:numPr>
          <w:ilvl w:val="1"/>
          <w:numId w:val="8"/>
        </w:numPr>
        <w:tabs>
          <w:tab w:val="left" w:pos="839"/>
          <w:tab w:val="left" w:pos="840"/>
        </w:tabs>
        <w:spacing w:before="1"/>
        <w:ind w:left="839" w:right="122"/>
        <w:rPr>
          <w:sz w:val="24"/>
        </w:rPr>
      </w:pPr>
      <w:r>
        <w:rPr>
          <w:sz w:val="24"/>
        </w:rPr>
        <w:t xml:space="preserve">Has the location and </w:t>
      </w:r>
      <w:proofErr w:type="spellStart"/>
      <w:r>
        <w:rPr>
          <w:sz w:val="24"/>
        </w:rPr>
        <w:t>setti</w:t>
      </w:r>
      <w:proofErr w:type="spellEnd"/>
      <w:r>
        <w:rPr>
          <w:sz w:val="24"/>
        </w:rPr>
        <w:t xml:space="preserve"> ng of the study been identiﬁed? Is this space adequate for the research study? If oﬀ-campus, is </w:t>
      </w:r>
      <w:proofErr w:type="gramStart"/>
      <w:r>
        <w:rPr>
          <w:sz w:val="24"/>
        </w:rPr>
        <w:t>site</w:t>
      </w:r>
      <w:proofErr w:type="gramEnd"/>
      <w:r>
        <w:rPr>
          <w:sz w:val="24"/>
        </w:rPr>
        <w:t xml:space="preserve"> feasible and have letters of support been</w:t>
      </w:r>
      <w:r>
        <w:rPr>
          <w:spacing w:val="-29"/>
          <w:sz w:val="24"/>
        </w:rPr>
        <w:t xml:space="preserve"> </w:t>
      </w:r>
      <w:r>
        <w:rPr>
          <w:sz w:val="24"/>
        </w:rPr>
        <w:t>obtained?</w:t>
      </w:r>
    </w:p>
    <w:p w14:paraId="585A36D1" w14:textId="77777777" w:rsidR="00413D45" w:rsidRDefault="00413D45">
      <w:pPr>
        <w:pStyle w:val="BodyText"/>
        <w:spacing w:before="8"/>
        <w:rPr>
          <w:sz w:val="19"/>
        </w:rPr>
      </w:pPr>
    </w:p>
    <w:p w14:paraId="17F5E664" w14:textId="77777777" w:rsidR="00413D45" w:rsidRDefault="009A6A31">
      <w:pPr>
        <w:pStyle w:val="ListParagraph"/>
        <w:numPr>
          <w:ilvl w:val="1"/>
          <w:numId w:val="8"/>
        </w:numPr>
        <w:tabs>
          <w:tab w:val="left" w:pos="839"/>
          <w:tab w:val="left" w:pos="840"/>
        </w:tabs>
        <w:ind w:left="839" w:right="120"/>
        <w:rPr>
          <w:sz w:val="24"/>
        </w:rPr>
      </w:pPr>
      <w:r>
        <w:rPr>
          <w:sz w:val="24"/>
        </w:rPr>
        <w:t>Are the equipment, trained personnel, and other physical resources needed already in place to the investigators and are they adequate for the project</w:t>
      </w:r>
      <w:r>
        <w:rPr>
          <w:spacing w:val="-8"/>
          <w:sz w:val="24"/>
        </w:rPr>
        <w:t xml:space="preserve"> </w:t>
      </w:r>
      <w:r>
        <w:rPr>
          <w:sz w:val="24"/>
        </w:rPr>
        <w:t>proposed?</w:t>
      </w:r>
    </w:p>
    <w:p w14:paraId="4F944479" w14:textId="77777777" w:rsidR="00413D45" w:rsidRDefault="00413D45">
      <w:pPr>
        <w:pStyle w:val="BodyText"/>
        <w:spacing w:before="8"/>
        <w:rPr>
          <w:sz w:val="19"/>
        </w:rPr>
      </w:pPr>
    </w:p>
    <w:p w14:paraId="0613AE00" w14:textId="77777777" w:rsidR="00413D45" w:rsidRDefault="009A6A31">
      <w:pPr>
        <w:pStyle w:val="ListParagraph"/>
        <w:numPr>
          <w:ilvl w:val="1"/>
          <w:numId w:val="8"/>
        </w:numPr>
        <w:tabs>
          <w:tab w:val="left" w:pos="839"/>
          <w:tab w:val="left" w:pos="840"/>
        </w:tabs>
        <w:ind w:left="839" w:right="125"/>
        <w:rPr>
          <w:sz w:val="24"/>
        </w:rPr>
      </w:pPr>
      <w:r>
        <w:rPr>
          <w:sz w:val="24"/>
        </w:rPr>
        <w:t>Will the project beneﬁt from unique features of the environment or collaborative arrangements?</w:t>
      </w:r>
    </w:p>
    <w:p w14:paraId="3C06F9E3" w14:textId="77777777" w:rsidR="00413D45" w:rsidRDefault="00413D45">
      <w:pPr>
        <w:pStyle w:val="BodyText"/>
        <w:spacing w:before="8"/>
        <w:rPr>
          <w:sz w:val="19"/>
        </w:rPr>
      </w:pPr>
    </w:p>
    <w:p w14:paraId="72AD42AB" w14:textId="77777777" w:rsidR="00413D45" w:rsidRDefault="009A6A31">
      <w:pPr>
        <w:pStyle w:val="Heading2"/>
        <w:numPr>
          <w:ilvl w:val="0"/>
          <w:numId w:val="8"/>
        </w:numPr>
        <w:tabs>
          <w:tab w:val="left" w:pos="480"/>
        </w:tabs>
        <w:ind w:hanging="361"/>
      </w:pPr>
      <w:r>
        <w:t>Narrative</w:t>
      </w:r>
    </w:p>
    <w:p w14:paraId="7BE385B7" w14:textId="77777777" w:rsidR="00413D45" w:rsidRDefault="00413D45">
      <w:pPr>
        <w:pStyle w:val="BodyText"/>
        <w:spacing w:before="8"/>
        <w:rPr>
          <w:b/>
          <w:sz w:val="19"/>
        </w:rPr>
      </w:pPr>
    </w:p>
    <w:p w14:paraId="628DB763" w14:textId="77777777" w:rsidR="00413D45" w:rsidRDefault="009A6A31">
      <w:pPr>
        <w:pStyle w:val="BodyText"/>
        <w:ind w:left="479" w:right="120"/>
        <w:jc w:val="both"/>
      </w:pPr>
      <w:r>
        <w:t xml:space="preserve">Include a project narrative of no more than six (6) pages. The font should be 11-point or larger although ﬁgures, charts, tables, ﬁgure legends, and footnotes may be smaller in size providing they are readily legible and include a caption. Margins must be at least </w:t>
      </w:r>
      <w:proofErr w:type="gramStart"/>
      <w:r>
        <w:t>one-inch</w:t>
      </w:r>
      <w:proofErr w:type="gramEnd"/>
      <w:r>
        <w:t>, and the application should be single-spaced with page numbers. All pages, including any ﬁgures, charts, tables, and other images, must be no more than six (6) pages. The narrative should be written in clear language accessible to an interdisciplinary panel of reviewers and include the following information:</w:t>
      </w:r>
    </w:p>
    <w:p w14:paraId="71C13F2F" w14:textId="77777777" w:rsidR="00413D45" w:rsidRDefault="00413D45">
      <w:pPr>
        <w:pStyle w:val="BodyText"/>
      </w:pPr>
    </w:p>
    <w:p w14:paraId="1DA1CF55" w14:textId="77777777" w:rsidR="00413D45" w:rsidRDefault="009A6A31">
      <w:pPr>
        <w:pStyle w:val="ListParagraph"/>
        <w:numPr>
          <w:ilvl w:val="0"/>
          <w:numId w:val="7"/>
        </w:numPr>
        <w:tabs>
          <w:tab w:val="left" w:pos="1200"/>
        </w:tabs>
        <w:ind w:hanging="361"/>
        <w:rPr>
          <w:sz w:val="24"/>
        </w:rPr>
      </w:pPr>
      <w:r>
        <w:rPr>
          <w:sz w:val="24"/>
        </w:rPr>
        <w:t>The signiﬁcance and contribution of this project to your particular ﬁeld and to</w:t>
      </w:r>
      <w:r>
        <w:rPr>
          <w:spacing w:val="-12"/>
          <w:sz w:val="24"/>
        </w:rPr>
        <w:t xml:space="preserve"> </w:t>
      </w:r>
      <w:r>
        <w:rPr>
          <w:sz w:val="24"/>
        </w:rPr>
        <w:t>TWU.</w:t>
      </w:r>
    </w:p>
    <w:p w14:paraId="639BC106" w14:textId="77777777" w:rsidR="00413D45" w:rsidRDefault="009A6A31">
      <w:pPr>
        <w:pStyle w:val="ListParagraph"/>
        <w:numPr>
          <w:ilvl w:val="0"/>
          <w:numId w:val="7"/>
        </w:numPr>
        <w:tabs>
          <w:tab w:val="left" w:pos="1200"/>
        </w:tabs>
        <w:ind w:left="1199" w:right="327"/>
        <w:rPr>
          <w:sz w:val="24"/>
        </w:rPr>
      </w:pPr>
      <w:r>
        <w:rPr>
          <w:sz w:val="24"/>
        </w:rPr>
        <w:t>The</w:t>
      </w:r>
      <w:r>
        <w:rPr>
          <w:spacing w:val="-4"/>
          <w:sz w:val="24"/>
        </w:rPr>
        <w:t xml:space="preserve"> </w:t>
      </w:r>
      <w:r>
        <w:rPr>
          <w:sz w:val="24"/>
        </w:rPr>
        <w:t>signiﬁcance</w:t>
      </w:r>
      <w:r>
        <w:rPr>
          <w:spacing w:val="-4"/>
          <w:sz w:val="24"/>
        </w:rPr>
        <w:t xml:space="preserve"> </w:t>
      </w:r>
      <w:r>
        <w:rPr>
          <w:sz w:val="24"/>
        </w:rPr>
        <w:t>of</w:t>
      </w:r>
      <w:r>
        <w:rPr>
          <w:spacing w:val="-3"/>
          <w:sz w:val="24"/>
        </w:rPr>
        <w:t xml:space="preserve"> </w:t>
      </w:r>
      <w:r>
        <w:rPr>
          <w:sz w:val="24"/>
        </w:rPr>
        <w:t>this</w:t>
      </w:r>
      <w:r>
        <w:rPr>
          <w:spacing w:val="-4"/>
          <w:sz w:val="24"/>
        </w:rPr>
        <w:t xml:space="preserve"> </w:t>
      </w:r>
      <w:r>
        <w:rPr>
          <w:sz w:val="24"/>
        </w:rPr>
        <w:t>project</w:t>
      </w:r>
      <w:r>
        <w:rPr>
          <w:spacing w:val="-4"/>
          <w:sz w:val="24"/>
        </w:rPr>
        <w:t xml:space="preserve"> </w:t>
      </w:r>
      <w:r>
        <w:rPr>
          <w:sz w:val="24"/>
        </w:rPr>
        <w:t>to</w:t>
      </w:r>
      <w:r>
        <w:rPr>
          <w:spacing w:val="-3"/>
          <w:sz w:val="24"/>
        </w:rPr>
        <w:t xml:space="preserve"> </w:t>
      </w:r>
      <w:r>
        <w:rPr>
          <w:sz w:val="24"/>
        </w:rPr>
        <w:t>your</w:t>
      </w:r>
      <w:r>
        <w:rPr>
          <w:spacing w:val="-4"/>
          <w:sz w:val="24"/>
        </w:rPr>
        <w:t xml:space="preserve"> </w:t>
      </w:r>
      <w:r>
        <w:rPr>
          <w:sz w:val="24"/>
        </w:rPr>
        <w:t>scholarly</w:t>
      </w:r>
      <w:r>
        <w:rPr>
          <w:spacing w:val="-3"/>
          <w:sz w:val="24"/>
        </w:rPr>
        <w:t xml:space="preserve"> </w:t>
      </w:r>
      <w:r>
        <w:rPr>
          <w:sz w:val="24"/>
        </w:rPr>
        <w:t>development</w:t>
      </w:r>
      <w:r>
        <w:rPr>
          <w:spacing w:val="-4"/>
          <w:sz w:val="24"/>
        </w:rPr>
        <w:t xml:space="preserve"> </w:t>
      </w:r>
      <w:r>
        <w:rPr>
          <w:sz w:val="24"/>
        </w:rPr>
        <w:t>and</w:t>
      </w:r>
      <w:r>
        <w:rPr>
          <w:spacing w:val="-4"/>
          <w:sz w:val="24"/>
        </w:rPr>
        <w:t xml:space="preserve"> </w:t>
      </w:r>
      <w:r>
        <w:rPr>
          <w:sz w:val="24"/>
        </w:rPr>
        <w:t>career</w:t>
      </w:r>
      <w:r>
        <w:rPr>
          <w:spacing w:val="-3"/>
          <w:sz w:val="24"/>
        </w:rPr>
        <w:t xml:space="preserve"> </w:t>
      </w:r>
      <w:r>
        <w:rPr>
          <w:sz w:val="24"/>
        </w:rPr>
        <w:t>progress.</w:t>
      </w:r>
      <w:r>
        <w:rPr>
          <w:spacing w:val="-4"/>
          <w:sz w:val="24"/>
        </w:rPr>
        <w:t xml:space="preserve"> </w:t>
      </w:r>
      <w:r>
        <w:rPr>
          <w:sz w:val="24"/>
        </w:rPr>
        <w:t>Include why funding is required for the project to be</w:t>
      </w:r>
      <w:r>
        <w:rPr>
          <w:spacing w:val="-4"/>
          <w:sz w:val="24"/>
        </w:rPr>
        <w:t xml:space="preserve"> </w:t>
      </w:r>
      <w:r>
        <w:rPr>
          <w:sz w:val="24"/>
        </w:rPr>
        <w:t>completed.</w:t>
      </w:r>
    </w:p>
    <w:p w14:paraId="6948F884" w14:textId="77777777" w:rsidR="00413D45" w:rsidRDefault="009A6A31">
      <w:pPr>
        <w:pStyle w:val="ListParagraph"/>
        <w:numPr>
          <w:ilvl w:val="0"/>
          <w:numId w:val="7"/>
        </w:numPr>
        <w:tabs>
          <w:tab w:val="left" w:pos="1200"/>
        </w:tabs>
        <w:ind w:hanging="361"/>
        <w:rPr>
          <w:sz w:val="24"/>
        </w:rPr>
      </w:pPr>
      <w:r>
        <w:rPr>
          <w:sz w:val="24"/>
        </w:rPr>
        <w:t>Methods, plan of work, and</w:t>
      </w:r>
      <w:r>
        <w:rPr>
          <w:spacing w:val="-1"/>
          <w:sz w:val="24"/>
        </w:rPr>
        <w:t xml:space="preserve"> </w:t>
      </w:r>
      <w:r>
        <w:rPr>
          <w:sz w:val="24"/>
        </w:rPr>
        <w:t>timeline.</w:t>
      </w:r>
    </w:p>
    <w:p w14:paraId="2F72CB07" w14:textId="77777777" w:rsidR="00413D45" w:rsidRDefault="009A6A31">
      <w:pPr>
        <w:pStyle w:val="ListParagraph"/>
        <w:numPr>
          <w:ilvl w:val="0"/>
          <w:numId w:val="7"/>
        </w:numPr>
        <w:tabs>
          <w:tab w:val="left" w:pos="1200"/>
        </w:tabs>
        <w:ind w:hanging="361"/>
        <w:rPr>
          <w:sz w:val="24"/>
        </w:rPr>
      </w:pPr>
      <w:r>
        <w:rPr>
          <w:sz w:val="24"/>
        </w:rPr>
        <w:t>Intended outcome and plan for dissemination of ﬁnal</w:t>
      </w:r>
      <w:r>
        <w:rPr>
          <w:spacing w:val="-4"/>
          <w:sz w:val="24"/>
        </w:rPr>
        <w:t xml:space="preserve"> </w:t>
      </w:r>
      <w:r>
        <w:rPr>
          <w:sz w:val="24"/>
        </w:rPr>
        <w:t>product.</w:t>
      </w:r>
    </w:p>
    <w:p w14:paraId="61E394AC" w14:textId="77777777" w:rsidR="00413D45" w:rsidRDefault="00413D45">
      <w:pPr>
        <w:pStyle w:val="BodyText"/>
      </w:pPr>
    </w:p>
    <w:p w14:paraId="72CB6F1C" w14:textId="77777777" w:rsidR="00413D45" w:rsidRDefault="009A6A31">
      <w:pPr>
        <w:pStyle w:val="Heading2"/>
        <w:numPr>
          <w:ilvl w:val="0"/>
          <w:numId w:val="8"/>
        </w:numPr>
        <w:tabs>
          <w:tab w:val="left" w:pos="480"/>
        </w:tabs>
        <w:ind w:hanging="361"/>
      </w:pPr>
      <w:r>
        <w:t>References</w:t>
      </w:r>
    </w:p>
    <w:p w14:paraId="01728335" w14:textId="77777777" w:rsidR="00413D45" w:rsidRDefault="00413D45">
      <w:pPr>
        <w:pStyle w:val="BodyText"/>
        <w:rPr>
          <w:b/>
        </w:rPr>
      </w:pPr>
    </w:p>
    <w:p w14:paraId="21202973" w14:textId="77777777" w:rsidR="00413D45" w:rsidRDefault="009A6A31">
      <w:pPr>
        <w:pStyle w:val="BodyText"/>
        <w:ind w:left="479"/>
        <w:jc w:val="both"/>
      </w:pPr>
      <w:r>
        <w:t>List literature relevant to the project (there is no page limit for this section).</w:t>
      </w:r>
    </w:p>
    <w:p w14:paraId="69E2E629" w14:textId="77777777" w:rsidR="00413D45" w:rsidRDefault="00413D45">
      <w:pPr>
        <w:pStyle w:val="BodyText"/>
      </w:pPr>
    </w:p>
    <w:p w14:paraId="40A49FE1" w14:textId="77777777" w:rsidR="00413D45" w:rsidRDefault="009A6A31">
      <w:pPr>
        <w:pStyle w:val="Heading2"/>
        <w:numPr>
          <w:ilvl w:val="0"/>
          <w:numId w:val="8"/>
        </w:numPr>
        <w:tabs>
          <w:tab w:val="left" w:pos="480"/>
        </w:tabs>
        <w:ind w:hanging="361"/>
      </w:pPr>
      <w:r>
        <w:t>Curriculum Vita</w:t>
      </w:r>
      <w:r>
        <w:rPr>
          <w:spacing w:val="-1"/>
        </w:rPr>
        <w:t xml:space="preserve"> </w:t>
      </w:r>
      <w:r>
        <w:t>(CV)</w:t>
      </w:r>
    </w:p>
    <w:p w14:paraId="069648F8" w14:textId="77777777" w:rsidR="00413D45" w:rsidRDefault="00413D45">
      <w:pPr>
        <w:pStyle w:val="BodyText"/>
        <w:rPr>
          <w:b/>
        </w:rPr>
      </w:pPr>
    </w:p>
    <w:p w14:paraId="4E79F77B" w14:textId="77777777" w:rsidR="00413D45" w:rsidRDefault="009A6A31">
      <w:pPr>
        <w:pStyle w:val="BodyText"/>
        <w:ind w:left="479"/>
      </w:pPr>
      <w:r>
        <w:t>The investigator’s CV (limited to ﬁve pages) must be included. In addition, a CV for each co-PI and collaborator is also required.</w:t>
      </w:r>
    </w:p>
    <w:p w14:paraId="38181C06" w14:textId="77777777" w:rsidR="00413D45" w:rsidRDefault="00413D45">
      <w:pPr>
        <w:sectPr w:rsidR="00413D45">
          <w:pgSz w:w="12240" w:h="15840"/>
          <w:pgMar w:top="1500" w:right="960" w:bottom="280" w:left="960" w:header="720" w:footer="720" w:gutter="0"/>
          <w:cols w:space="720"/>
        </w:sectPr>
      </w:pPr>
    </w:p>
    <w:p w14:paraId="0FF7F311" w14:textId="77777777" w:rsidR="00413D45" w:rsidRDefault="00413D45">
      <w:pPr>
        <w:pStyle w:val="BodyText"/>
        <w:spacing w:before="2"/>
        <w:rPr>
          <w:sz w:val="15"/>
        </w:rPr>
      </w:pPr>
    </w:p>
    <w:p w14:paraId="36348155" w14:textId="77777777" w:rsidR="00413D45" w:rsidRDefault="009A6A31">
      <w:pPr>
        <w:pStyle w:val="Heading2"/>
        <w:numPr>
          <w:ilvl w:val="0"/>
          <w:numId w:val="8"/>
        </w:numPr>
        <w:tabs>
          <w:tab w:val="left" w:pos="480"/>
        </w:tabs>
        <w:spacing w:before="52"/>
        <w:ind w:hanging="361"/>
      </w:pPr>
      <w:r>
        <w:t>Appendix</w:t>
      </w:r>
      <w:r>
        <w:rPr>
          <w:spacing w:val="-1"/>
        </w:rPr>
        <w:t xml:space="preserve"> </w:t>
      </w:r>
      <w:r>
        <w:t>(optional)</w:t>
      </w:r>
    </w:p>
    <w:p w14:paraId="17526F86" w14:textId="77777777" w:rsidR="00413D45" w:rsidRDefault="00413D45">
      <w:pPr>
        <w:pStyle w:val="BodyText"/>
        <w:rPr>
          <w:b/>
        </w:rPr>
      </w:pPr>
    </w:p>
    <w:p w14:paraId="508D32C2" w14:textId="77777777" w:rsidR="00413D45" w:rsidRDefault="009A6A31">
      <w:pPr>
        <w:pStyle w:val="BodyText"/>
        <w:ind w:left="479" w:right="177"/>
        <w:jc w:val="both"/>
      </w:pPr>
      <w:r>
        <w:t>Attach</w:t>
      </w:r>
      <w:r>
        <w:rPr>
          <w:spacing w:val="-7"/>
        </w:rPr>
        <w:t xml:space="preserve"> </w:t>
      </w:r>
      <w:r>
        <w:t>here</w:t>
      </w:r>
      <w:r>
        <w:rPr>
          <w:spacing w:val="-6"/>
        </w:rPr>
        <w:t xml:space="preserve"> </w:t>
      </w:r>
      <w:r>
        <w:t>any</w:t>
      </w:r>
      <w:r>
        <w:rPr>
          <w:spacing w:val="-7"/>
        </w:rPr>
        <w:t xml:space="preserve"> </w:t>
      </w:r>
      <w:r>
        <w:t>letters</w:t>
      </w:r>
      <w:r>
        <w:rPr>
          <w:spacing w:val="-6"/>
        </w:rPr>
        <w:t xml:space="preserve"> </w:t>
      </w:r>
      <w:r>
        <w:t>of</w:t>
      </w:r>
      <w:r>
        <w:rPr>
          <w:spacing w:val="-6"/>
        </w:rPr>
        <w:t xml:space="preserve"> </w:t>
      </w:r>
      <w:r>
        <w:t>endorsement</w:t>
      </w:r>
      <w:r>
        <w:rPr>
          <w:spacing w:val="-7"/>
        </w:rPr>
        <w:t xml:space="preserve"> </w:t>
      </w:r>
      <w:r>
        <w:t>from</w:t>
      </w:r>
      <w:r>
        <w:rPr>
          <w:spacing w:val="-6"/>
        </w:rPr>
        <w:t xml:space="preserve"> </w:t>
      </w:r>
      <w:r>
        <w:t>planned</w:t>
      </w:r>
      <w:r>
        <w:rPr>
          <w:spacing w:val="-6"/>
        </w:rPr>
        <w:t xml:space="preserve"> </w:t>
      </w:r>
      <w:r>
        <w:t>research</w:t>
      </w:r>
      <w:r>
        <w:rPr>
          <w:spacing w:val="-7"/>
        </w:rPr>
        <w:t xml:space="preserve"> </w:t>
      </w:r>
      <w:r>
        <w:t>sites,</w:t>
      </w:r>
      <w:r>
        <w:rPr>
          <w:spacing w:val="-6"/>
        </w:rPr>
        <w:t xml:space="preserve"> </w:t>
      </w:r>
      <w:r>
        <w:t>data</w:t>
      </w:r>
      <w:r>
        <w:rPr>
          <w:spacing w:val="-6"/>
        </w:rPr>
        <w:t xml:space="preserve"> </w:t>
      </w:r>
      <w:r>
        <w:t>collection</w:t>
      </w:r>
      <w:r>
        <w:rPr>
          <w:spacing w:val="-7"/>
        </w:rPr>
        <w:t xml:space="preserve"> </w:t>
      </w:r>
      <w:r>
        <w:t>instruments,</w:t>
      </w:r>
      <w:r>
        <w:rPr>
          <w:spacing w:val="-6"/>
        </w:rPr>
        <w:t xml:space="preserve"> </w:t>
      </w:r>
      <w:r>
        <w:t>or other documentation that supports the feasibility of the project. While such items are not required for proposal submission, they are strongly encouraged to demonstrate feasibility of the</w:t>
      </w:r>
      <w:r>
        <w:rPr>
          <w:spacing w:val="-38"/>
        </w:rPr>
        <w:t xml:space="preserve"> </w:t>
      </w:r>
      <w:r>
        <w:t>project.</w:t>
      </w:r>
    </w:p>
    <w:p w14:paraId="53E11677" w14:textId="77777777" w:rsidR="00413D45" w:rsidRDefault="00413D45">
      <w:pPr>
        <w:pStyle w:val="BodyText"/>
        <w:spacing w:before="8"/>
        <w:rPr>
          <w:sz w:val="19"/>
        </w:rPr>
      </w:pPr>
    </w:p>
    <w:p w14:paraId="7D27B2D6" w14:textId="77777777" w:rsidR="00413D45" w:rsidRDefault="009A6A31">
      <w:pPr>
        <w:pStyle w:val="Heading2"/>
        <w:ind w:left="119"/>
      </w:pPr>
      <w:r>
        <w:t>SUBMISSION INSTRUCTIONS</w:t>
      </w:r>
    </w:p>
    <w:p w14:paraId="7704B340" w14:textId="77777777" w:rsidR="00413D45" w:rsidRDefault="00413D45">
      <w:pPr>
        <w:pStyle w:val="BodyText"/>
        <w:rPr>
          <w:b/>
        </w:rPr>
      </w:pPr>
    </w:p>
    <w:p w14:paraId="0A5D93AB" w14:textId="77777777" w:rsidR="00413D45" w:rsidRDefault="009A6A31">
      <w:pPr>
        <w:pStyle w:val="BodyText"/>
        <w:ind w:left="119"/>
      </w:pPr>
      <w:r>
        <w:t xml:space="preserve">Email application as a .pdf to </w:t>
      </w:r>
      <w:r>
        <w:rPr>
          <w:color w:val="0562C1"/>
          <w:spacing w:val="-81"/>
          <w:u w:val="single" w:color="0562C1"/>
        </w:rPr>
        <w:t>t</w:t>
      </w:r>
      <w:hyperlink r:id="rId6">
        <w:r>
          <w:rPr>
            <w:color w:val="0562C1"/>
            <w:spacing w:val="23"/>
            <w:u w:val="single" w:color="0562C1"/>
          </w:rPr>
          <w:t xml:space="preserve"> </w:t>
        </w:r>
        <w:r>
          <w:rPr>
            <w:color w:val="0562C1"/>
            <w:u w:val="single" w:color="0562C1"/>
          </w:rPr>
          <w:t>wuresearch@twu.edu</w:t>
        </w:r>
        <w:r>
          <w:rPr>
            <w:color w:val="0562C1"/>
          </w:rPr>
          <w:t xml:space="preserve"> </w:t>
        </w:r>
      </w:hyperlink>
      <w:r>
        <w:t>by the deadline. The application must include the following elements:</w:t>
      </w:r>
    </w:p>
    <w:p w14:paraId="42F6AC83" w14:textId="77777777" w:rsidR="00413D45" w:rsidRDefault="00413D45">
      <w:pPr>
        <w:pStyle w:val="BodyText"/>
      </w:pPr>
    </w:p>
    <w:p w14:paraId="0C44E992" w14:textId="77777777" w:rsidR="00413D45" w:rsidRDefault="009A6A31">
      <w:pPr>
        <w:pStyle w:val="ListParagraph"/>
        <w:numPr>
          <w:ilvl w:val="1"/>
          <w:numId w:val="8"/>
        </w:numPr>
        <w:tabs>
          <w:tab w:val="left" w:pos="839"/>
          <w:tab w:val="left" w:pos="840"/>
        </w:tabs>
        <w:ind w:hanging="361"/>
        <w:rPr>
          <w:sz w:val="24"/>
        </w:rPr>
      </w:pPr>
      <w:r>
        <w:rPr>
          <w:sz w:val="24"/>
        </w:rPr>
        <w:t>Cover page (form: 1</w:t>
      </w:r>
      <w:r>
        <w:rPr>
          <w:spacing w:val="-1"/>
          <w:sz w:val="24"/>
        </w:rPr>
        <w:t xml:space="preserve"> </w:t>
      </w:r>
      <w:r>
        <w:rPr>
          <w:sz w:val="24"/>
        </w:rPr>
        <w:t>page)</w:t>
      </w:r>
    </w:p>
    <w:p w14:paraId="4AC1408F" w14:textId="77777777" w:rsidR="00413D45" w:rsidRDefault="009A6A31">
      <w:pPr>
        <w:pStyle w:val="ListParagraph"/>
        <w:numPr>
          <w:ilvl w:val="1"/>
          <w:numId w:val="8"/>
        </w:numPr>
        <w:tabs>
          <w:tab w:val="left" w:pos="839"/>
          <w:tab w:val="left" w:pos="840"/>
        </w:tabs>
        <w:ind w:hanging="361"/>
        <w:rPr>
          <w:sz w:val="24"/>
        </w:rPr>
      </w:pPr>
      <w:r>
        <w:rPr>
          <w:sz w:val="24"/>
        </w:rPr>
        <w:t>Abstract (form: 1</w:t>
      </w:r>
      <w:r>
        <w:rPr>
          <w:spacing w:val="-1"/>
          <w:sz w:val="24"/>
        </w:rPr>
        <w:t xml:space="preserve"> </w:t>
      </w:r>
      <w:r>
        <w:rPr>
          <w:sz w:val="24"/>
        </w:rPr>
        <w:t>page)</w:t>
      </w:r>
    </w:p>
    <w:p w14:paraId="72D68277" w14:textId="77777777" w:rsidR="00413D45" w:rsidRDefault="009A6A31">
      <w:pPr>
        <w:pStyle w:val="ListParagraph"/>
        <w:numPr>
          <w:ilvl w:val="1"/>
          <w:numId w:val="8"/>
        </w:numPr>
        <w:tabs>
          <w:tab w:val="left" w:pos="839"/>
          <w:tab w:val="left" w:pos="840"/>
        </w:tabs>
        <w:ind w:hanging="361"/>
        <w:rPr>
          <w:sz w:val="24"/>
        </w:rPr>
      </w:pPr>
      <w:r>
        <w:rPr>
          <w:sz w:val="24"/>
        </w:rPr>
        <w:t>Budget (form: no page</w:t>
      </w:r>
      <w:r>
        <w:rPr>
          <w:spacing w:val="-1"/>
          <w:sz w:val="24"/>
        </w:rPr>
        <w:t xml:space="preserve"> </w:t>
      </w:r>
      <w:r>
        <w:rPr>
          <w:sz w:val="24"/>
        </w:rPr>
        <w:t>limit)</w:t>
      </w:r>
    </w:p>
    <w:p w14:paraId="2A580B3D" w14:textId="77777777" w:rsidR="00413D45" w:rsidRDefault="009A6A31">
      <w:pPr>
        <w:pStyle w:val="ListParagraph"/>
        <w:numPr>
          <w:ilvl w:val="1"/>
          <w:numId w:val="8"/>
        </w:numPr>
        <w:tabs>
          <w:tab w:val="left" w:pos="839"/>
          <w:tab w:val="left" w:pos="840"/>
        </w:tabs>
        <w:ind w:hanging="361"/>
        <w:rPr>
          <w:sz w:val="24"/>
        </w:rPr>
      </w:pPr>
      <w:r>
        <w:rPr>
          <w:sz w:val="24"/>
        </w:rPr>
        <w:t>Support (form: no page</w:t>
      </w:r>
      <w:r>
        <w:rPr>
          <w:spacing w:val="-1"/>
          <w:sz w:val="24"/>
        </w:rPr>
        <w:t xml:space="preserve"> </w:t>
      </w:r>
      <w:r>
        <w:rPr>
          <w:sz w:val="24"/>
        </w:rPr>
        <w:t>limit)</w:t>
      </w:r>
    </w:p>
    <w:p w14:paraId="0EB3EE51" w14:textId="77777777" w:rsidR="00413D45" w:rsidRDefault="009A6A31">
      <w:pPr>
        <w:pStyle w:val="ListParagraph"/>
        <w:numPr>
          <w:ilvl w:val="1"/>
          <w:numId w:val="8"/>
        </w:numPr>
        <w:tabs>
          <w:tab w:val="left" w:pos="839"/>
          <w:tab w:val="left" w:pos="840"/>
        </w:tabs>
        <w:ind w:hanging="361"/>
        <w:rPr>
          <w:sz w:val="24"/>
        </w:rPr>
      </w:pPr>
      <w:r>
        <w:rPr>
          <w:sz w:val="24"/>
        </w:rPr>
        <w:t>Revision Summary (form: 1</w:t>
      </w:r>
      <w:r>
        <w:rPr>
          <w:spacing w:val="-1"/>
          <w:sz w:val="24"/>
        </w:rPr>
        <w:t xml:space="preserve"> </w:t>
      </w:r>
      <w:r>
        <w:rPr>
          <w:sz w:val="24"/>
        </w:rPr>
        <w:t>page)</w:t>
      </w:r>
    </w:p>
    <w:p w14:paraId="27CA5406" w14:textId="77777777" w:rsidR="00413D45" w:rsidRDefault="009A6A31">
      <w:pPr>
        <w:pStyle w:val="ListParagraph"/>
        <w:numPr>
          <w:ilvl w:val="1"/>
          <w:numId w:val="8"/>
        </w:numPr>
        <w:tabs>
          <w:tab w:val="left" w:pos="839"/>
          <w:tab w:val="left" w:pos="840"/>
        </w:tabs>
        <w:ind w:hanging="361"/>
        <w:rPr>
          <w:sz w:val="24"/>
        </w:rPr>
      </w:pPr>
      <w:r>
        <w:rPr>
          <w:sz w:val="24"/>
        </w:rPr>
        <w:t>Environment / Resources (no page</w:t>
      </w:r>
      <w:r>
        <w:rPr>
          <w:spacing w:val="-2"/>
          <w:sz w:val="24"/>
        </w:rPr>
        <w:t xml:space="preserve"> </w:t>
      </w:r>
      <w:r>
        <w:rPr>
          <w:sz w:val="24"/>
        </w:rPr>
        <w:t>limit)</w:t>
      </w:r>
    </w:p>
    <w:p w14:paraId="18061F4E" w14:textId="77777777" w:rsidR="00413D45" w:rsidRDefault="009A6A31">
      <w:pPr>
        <w:pStyle w:val="ListParagraph"/>
        <w:numPr>
          <w:ilvl w:val="1"/>
          <w:numId w:val="8"/>
        </w:numPr>
        <w:tabs>
          <w:tab w:val="left" w:pos="839"/>
          <w:tab w:val="left" w:pos="840"/>
        </w:tabs>
        <w:ind w:hanging="361"/>
        <w:rPr>
          <w:sz w:val="24"/>
        </w:rPr>
      </w:pPr>
      <w:r>
        <w:rPr>
          <w:sz w:val="24"/>
        </w:rPr>
        <w:t>Narrative (6</w:t>
      </w:r>
      <w:r>
        <w:rPr>
          <w:spacing w:val="-1"/>
          <w:sz w:val="24"/>
        </w:rPr>
        <w:t xml:space="preserve"> </w:t>
      </w:r>
      <w:r>
        <w:rPr>
          <w:sz w:val="24"/>
        </w:rPr>
        <w:t>pages)</w:t>
      </w:r>
    </w:p>
    <w:p w14:paraId="3DEBC4DC" w14:textId="77777777" w:rsidR="00413D45" w:rsidRDefault="009A6A31">
      <w:pPr>
        <w:pStyle w:val="ListParagraph"/>
        <w:numPr>
          <w:ilvl w:val="1"/>
          <w:numId w:val="8"/>
        </w:numPr>
        <w:tabs>
          <w:tab w:val="left" w:pos="839"/>
          <w:tab w:val="left" w:pos="840"/>
        </w:tabs>
        <w:ind w:hanging="361"/>
        <w:rPr>
          <w:sz w:val="24"/>
        </w:rPr>
      </w:pPr>
      <w:r>
        <w:rPr>
          <w:sz w:val="24"/>
        </w:rPr>
        <w:t>References (no page</w:t>
      </w:r>
      <w:r>
        <w:rPr>
          <w:spacing w:val="-1"/>
          <w:sz w:val="24"/>
        </w:rPr>
        <w:t xml:space="preserve"> </w:t>
      </w:r>
      <w:r>
        <w:rPr>
          <w:sz w:val="24"/>
        </w:rPr>
        <w:t>limit)</w:t>
      </w:r>
    </w:p>
    <w:p w14:paraId="18EBF761" w14:textId="77777777" w:rsidR="00413D45" w:rsidRDefault="009A6A31">
      <w:pPr>
        <w:pStyle w:val="ListParagraph"/>
        <w:numPr>
          <w:ilvl w:val="1"/>
          <w:numId w:val="8"/>
        </w:numPr>
        <w:tabs>
          <w:tab w:val="left" w:pos="839"/>
          <w:tab w:val="left" w:pos="840"/>
        </w:tabs>
        <w:ind w:hanging="361"/>
        <w:rPr>
          <w:sz w:val="24"/>
        </w:rPr>
      </w:pPr>
      <w:r>
        <w:rPr>
          <w:sz w:val="24"/>
        </w:rPr>
        <w:t>Curriculum Vita (5 pages</w:t>
      </w:r>
      <w:r>
        <w:rPr>
          <w:spacing w:val="-1"/>
          <w:sz w:val="24"/>
        </w:rPr>
        <w:t xml:space="preserve"> </w:t>
      </w:r>
      <w:r>
        <w:rPr>
          <w:sz w:val="24"/>
        </w:rPr>
        <w:t>each)</w:t>
      </w:r>
    </w:p>
    <w:p w14:paraId="2F7DF458" w14:textId="77777777" w:rsidR="00413D45" w:rsidRDefault="009A6A31">
      <w:pPr>
        <w:pStyle w:val="ListParagraph"/>
        <w:numPr>
          <w:ilvl w:val="1"/>
          <w:numId w:val="8"/>
        </w:numPr>
        <w:tabs>
          <w:tab w:val="left" w:pos="839"/>
          <w:tab w:val="left" w:pos="840"/>
        </w:tabs>
        <w:ind w:hanging="361"/>
        <w:rPr>
          <w:sz w:val="24"/>
        </w:rPr>
      </w:pPr>
      <w:r>
        <w:rPr>
          <w:sz w:val="24"/>
        </w:rPr>
        <w:t>Appendix</w:t>
      </w:r>
      <w:r>
        <w:rPr>
          <w:spacing w:val="-1"/>
          <w:sz w:val="24"/>
        </w:rPr>
        <w:t xml:space="preserve"> </w:t>
      </w:r>
      <w:r>
        <w:rPr>
          <w:sz w:val="24"/>
        </w:rPr>
        <w:t>(optional)</w:t>
      </w:r>
    </w:p>
    <w:p w14:paraId="0E139EFA" w14:textId="77777777" w:rsidR="00413D45" w:rsidRDefault="00413D45">
      <w:pPr>
        <w:pStyle w:val="BodyText"/>
      </w:pPr>
    </w:p>
    <w:p w14:paraId="21C6897B" w14:textId="77777777" w:rsidR="00413D45" w:rsidRDefault="009A6A31">
      <w:pPr>
        <w:pStyle w:val="BodyText"/>
        <w:ind w:left="119" w:right="784"/>
      </w:pPr>
      <w:r>
        <w:t>Once the completed application is submitted, ORSP staﬀ will route the application for signatures through the PI, co-PIs, chairs, and deans.</w:t>
      </w:r>
    </w:p>
    <w:p w14:paraId="5894F10C" w14:textId="77777777" w:rsidR="00413D45" w:rsidRDefault="00413D45">
      <w:pPr>
        <w:pStyle w:val="BodyText"/>
        <w:spacing w:before="9"/>
        <w:rPr>
          <w:sz w:val="19"/>
        </w:rPr>
      </w:pPr>
    </w:p>
    <w:p w14:paraId="64F0507E" w14:textId="77777777" w:rsidR="00413D45" w:rsidRDefault="009A6A31">
      <w:pPr>
        <w:pStyle w:val="Heading2"/>
        <w:spacing w:before="52"/>
        <w:ind w:left="119"/>
      </w:pPr>
      <w:r>
        <w:rPr>
          <w:spacing w:val="-128"/>
          <w:u w:val="single"/>
        </w:rPr>
        <w:t>P</w:t>
      </w:r>
      <w:r>
        <w:rPr>
          <w:spacing w:val="73"/>
        </w:rPr>
        <w:t xml:space="preserve"> </w:t>
      </w:r>
      <w:r>
        <w:rPr>
          <w:u w:val="single"/>
        </w:rPr>
        <w:t>lease note that there will be an administrative review in ORSP that will include adherence to</w:t>
      </w:r>
    </w:p>
    <w:p w14:paraId="724CEAA1" w14:textId="77777777" w:rsidR="00413D45" w:rsidRDefault="009A6A31">
      <w:pPr>
        <w:ind w:left="119" w:right="313"/>
        <w:rPr>
          <w:b/>
          <w:sz w:val="24"/>
        </w:rPr>
      </w:pPr>
      <w:proofErr w:type="gramStart"/>
      <w:r>
        <w:rPr>
          <w:b/>
          <w:spacing w:val="-96"/>
          <w:sz w:val="24"/>
          <w:u w:val="single"/>
        </w:rPr>
        <w:t>s</w:t>
      </w:r>
      <w:r>
        <w:rPr>
          <w:b/>
          <w:spacing w:val="38"/>
          <w:sz w:val="24"/>
        </w:rPr>
        <w:t xml:space="preserve"> </w:t>
      </w:r>
      <w:proofErr w:type="spellStart"/>
      <w:r>
        <w:rPr>
          <w:b/>
          <w:sz w:val="24"/>
          <w:u w:val="single"/>
        </w:rPr>
        <w:t>ubmission</w:t>
      </w:r>
      <w:proofErr w:type="spellEnd"/>
      <w:proofErr w:type="gramEnd"/>
      <w:r>
        <w:rPr>
          <w:b/>
          <w:spacing w:val="-3"/>
          <w:sz w:val="24"/>
          <w:u w:val="single"/>
        </w:rPr>
        <w:t xml:space="preserve"> </w:t>
      </w:r>
      <w:r>
        <w:rPr>
          <w:b/>
          <w:sz w:val="24"/>
          <w:u w:val="single"/>
        </w:rPr>
        <w:t>instructions.</w:t>
      </w:r>
      <w:r>
        <w:rPr>
          <w:b/>
          <w:spacing w:val="-4"/>
          <w:sz w:val="24"/>
          <w:u w:val="single"/>
        </w:rPr>
        <w:t xml:space="preserve"> </w:t>
      </w:r>
      <w:r>
        <w:rPr>
          <w:b/>
          <w:sz w:val="24"/>
          <w:u w:val="single"/>
        </w:rPr>
        <w:t>Proposals</w:t>
      </w:r>
      <w:r>
        <w:rPr>
          <w:b/>
          <w:spacing w:val="-3"/>
          <w:sz w:val="24"/>
          <w:u w:val="single"/>
        </w:rPr>
        <w:t xml:space="preserve"> </w:t>
      </w:r>
      <w:r>
        <w:rPr>
          <w:b/>
          <w:sz w:val="24"/>
          <w:u w:val="single"/>
        </w:rPr>
        <w:t>that</w:t>
      </w:r>
      <w:r>
        <w:rPr>
          <w:b/>
          <w:spacing w:val="-3"/>
          <w:sz w:val="24"/>
          <w:u w:val="single"/>
        </w:rPr>
        <w:t xml:space="preserve"> </w:t>
      </w:r>
      <w:r>
        <w:rPr>
          <w:b/>
          <w:sz w:val="24"/>
          <w:u w:val="single"/>
        </w:rPr>
        <w:t>do</w:t>
      </w:r>
      <w:r>
        <w:rPr>
          <w:b/>
          <w:spacing w:val="-4"/>
          <w:sz w:val="24"/>
          <w:u w:val="single"/>
        </w:rPr>
        <w:t xml:space="preserve"> </w:t>
      </w:r>
      <w:r>
        <w:rPr>
          <w:b/>
          <w:sz w:val="24"/>
          <w:u w:val="single"/>
        </w:rPr>
        <w:t>not</w:t>
      </w:r>
      <w:r>
        <w:rPr>
          <w:b/>
          <w:spacing w:val="-3"/>
          <w:sz w:val="24"/>
          <w:u w:val="single"/>
        </w:rPr>
        <w:t xml:space="preserve"> </w:t>
      </w:r>
      <w:r>
        <w:rPr>
          <w:b/>
          <w:sz w:val="24"/>
          <w:u w:val="single"/>
        </w:rPr>
        <w:t>meet</w:t>
      </w:r>
      <w:r>
        <w:rPr>
          <w:b/>
          <w:spacing w:val="-4"/>
          <w:sz w:val="24"/>
          <w:u w:val="single"/>
        </w:rPr>
        <w:t xml:space="preserve"> </w:t>
      </w:r>
      <w:r>
        <w:rPr>
          <w:b/>
          <w:sz w:val="24"/>
          <w:u w:val="single"/>
        </w:rPr>
        <w:t>all</w:t>
      </w:r>
      <w:r>
        <w:rPr>
          <w:b/>
          <w:spacing w:val="-3"/>
          <w:sz w:val="24"/>
          <w:u w:val="single"/>
        </w:rPr>
        <w:t xml:space="preserve"> </w:t>
      </w:r>
      <w:r>
        <w:rPr>
          <w:b/>
          <w:sz w:val="24"/>
          <w:u w:val="single"/>
        </w:rPr>
        <w:t>of</w:t>
      </w:r>
      <w:r>
        <w:rPr>
          <w:b/>
          <w:spacing w:val="-3"/>
          <w:sz w:val="24"/>
          <w:u w:val="single"/>
        </w:rPr>
        <w:t xml:space="preserve"> </w:t>
      </w:r>
      <w:r>
        <w:rPr>
          <w:b/>
          <w:sz w:val="24"/>
          <w:u w:val="single"/>
        </w:rPr>
        <w:t>the</w:t>
      </w:r>
      <w:r>
        <w:rPr>
          <w:b/>
          <w:spacing w:val="-4"/>
          <w:sz w:val="24"/>
          <w:u w:val="single"/>
        </w:rPr>
        <w:t xml:space="preserve"> </w:t>
      </w:r>
      <w:r>
        <w:rPr>
          <w:b/>
          <w:sz w:val="24"/>
          <w:u w:val="single"/>
        </w:rPr>
        <w:t>requirements</w:t>
      </w:r>
      <w:r>
        <w:rPr>
          <w:b/>
          <w:spacing w:val="-3"/>
          <w:sz w:val="24"/>
          <w:u w:val="single"/>
        </w:rPr>
        <w:t xml:space="preserve"> </w:t>
      </w:r>
      <w:r>
        <w:rPr>
          <w:b/>
          <w:sz w:val="24"/>
          <w:u w:val="single"/>
        </w:rPr>
        <w:t>will</w:t>
      </w:r>
      <w:r>
        <w:rPr>
          <w:b/>
          <w:spacing w:val="-4"/>
          <w:sz w:val="24"/>
          <w:u w:val="single"/>
        </w:rPr>
        <w:t xml:space="preserve"> </w:t>
      </w:r>
      <w:r>
        <w:rPr>
          <w:b/>
          <w:sz w:val="24"/>
          <w:u w:val="single"/>
        </w:rPr>
        <w:t>be</w:t>
      </w:r>
      <w:r>
        <w:rPr>
          <w:b/>
          <w:spacing w:val="-3"/>
          <w:sz w:val="24"/>
          <w:u w:val="single"/>
        </w:rPr>
        <w:t xml:space="preserve"> </w:t>
      </w:r>
      <w:r>
        <w:rPr>
          <w:b/>
          <w:sz w:val="24"/>
          <w:u w:val="single"/>
        </w:rPr>
        <w:t>administratively</w:t>
      </w:r>
      <w:r>
        <w:rPr>
          <w:b/>
          <w:sz w:val="24"/>
        </w:rPr>
        <w:t xml:space="preserve"> </w:t>
      </w:r>
      <w:r>
        <w:rPr>
          <w:b/>
          <w:spacing w:val="-129"/>
          <w:sz w:val="24"/>
          <w:u w:val="single"/>
        </w:rPr>
        <w:t>d</w:t>
      </w:r>
      <w:r>
        <w:rPr>
          <w:b/>
          <w:spacing w:val="77"/>
          <w:sz w:val="24"/>
        </w:rPr>
        <w:t xml:space="preserve"> </w:t>
      </w:r>
      <w:proofErr w:type="spellStart"/>
      <w:r>
        <w:rPr>
          <w:b/>
          <w:sz w:val="24"/>
          <w:u w:val="single"/>
        </w:rPr>
        <w:t>isqualiﬁed</w:t>
      </w:r>
      <w:proofErr w:type="spellEnd"/>
      <w:r>
        <w:rPr>
          <w:b/>
          <w:sz w:val="24"/>
          <w:u w:val="single"/>
        </w:rPr>
        <w:t>.</w:t>
      </w:r>
    </w:p>
    <w:p w14:paraId="0BD2222B" w14:textId="77777777" w:rsidR="00413D45" w:rsidRDefault="00413D45">
      <w:pPr>
        <w:rPr>
          <w:sz w:val="24"/>
        </w:rPr>
        <w:sectPr w:rsidR="00413D45">
          <w:pgSz w:w="12240" w:h="15840"/>
          <w:pgMar w:top="1500" w:right="960" w:bottom="280" w:left="960" w:header="720" w:footer="720" w:gutter="0"/>
          <w:cols w:space="720"/>
        </w:sectPr>
      </w:pPr>
    </w:p>
    <w:p w14:paraId="177592E1" w14:textId="77777777" w:rsidR="00413D45" w:rsidRDefault="009A6A31">
      <w:pPr>
        <w:spacing w:before="24"/>
        <w:ind w:left="1200" w:right="1200"/>
        <w:jc w:val="center"/>
        <w:rPr>
          <w:b/>
          <w:sz w:val="24"/>
        </w:rPr>
      </w:pPr>
      <w:r>
        <w:rPr>
          <w:b/>
          <w:sz w:val="24"/>
        </w:rPr>
        <w:t>TEXAS WOMAN'S UNIVERSITY</w:t>
      </w:r>
    </w:p>
    <w:p w14:paraId="1490919D" w14:textId="77777777" w:rsidR="00413D45" w:rsidRDefault="009A6A31">
      <w:pPr>
        <w:spacing w:line="480" w:lineRule="auto"/>
        <w:ind w:left="2041" w:right="2040"/>
        <w:jc w:val="center"/>
        <w:rPr>
          <w:b/>
          <w:sz w:val="24"/>
        </w:rPr>
      </w:pPr>
      <w:r>
        <w:rPr>
          <w:b/>
          <w:sz w:val="24"/>
        </w:rPr>
        <w:t>202</w:t>
      </w:r>
      <w:r w:rsidR="00144D2E">
        <w:rPr>
          <w:b/>
          <w:sz w:val="24"/>
        </w:rPr>
        <w:t>5-2026</w:t>
      </w:r>
      <w:r>
        <w:rPr>
          <w:b/>
          <w:sz w:val="24"/>
        </w:rPr>
        <w:t xml:space="preserve"> CREATIVE ARTS &amp; HUMANITIES GRANTS PROGRAM REVIEW COMMITTEE EVALUATION</w:t>
      </w:r>
    </w:p>
    <w:p w14:paraId="092EFFA4" w14:textId="77777777" w:rsidR="00413D45" w:rsidRDefault="00413D45">
      <w:pPr>
        <w:pStyle w:val="BodyText"/>
        <w:rPr>
          <w:b/>
        </w:rPr>
      </w:pPr>
    </w:p>
    <w:p w14:paraId="6B11F49E" w14:textId="77777777" w:rsidR="00413D45" w:rsidRDefault="00413D45">
      <w:pPr>
        <w:pStyle w:val="BodyText"/>
        <w:rPr>
          <w:b/>
          <w:sz w:val="22"/>
        </w:rPr>
      </w:pPr>
    </w:p>
    <w:p w14:paraId="2AE23A86" w14:textId="77777777" w:rsidR="00413D45" w:rsidRDefault="009A6A31">
      <w:pPr>
        <w:tabs>
          <w:tab w:val="left" w:pos="8091"/>
        </w:tabs>
        <w:ind w:left="119"/>
        <w:jc w:val="both"/>
        <w:rPr>
          <w:rFonts w:ascii="Times New Roman"/>
        </w:rPr>
      </w:pPr>
      <w:r>
        <w:t>Principal Investigator/Project</w:t>
      </w:r>
      <w:r>
        <w:rPr>
          <w:spacing w:val="-35"/>
        </w:rPr>
        <w:t xml:space="preserve"> </w:t>
      </w:r>
      <w:r>
        <w:t>Director:</w:t>
      </w:r>
      <w:r>
        <w:rPr>
          <w:spacing w:val="-3"/>
        </w:rPr>
        <w:t xml:space="preserve"> </w:t>
      </w:r>
      <w:r>
        <w:rPr>
          <w:rFonts w:ascii="Times New Roman"/>
          <w:u w:val="single"/>
        </w:rPr>
        <w:t xml:space="preserve"> </w:t>
      </w:r>
      <w:r>
        <w:rPr>
          <w:rFonts w:ascii="Times New Roman"/>
          <w:u w:val="single"/>
        </w:rPr>
        <w:tab/>
      </w:r>
    </w:p>
    <w:p w14:paraId="43EBFA86" w14:textId="77777777" w:rsidR="00413D45" w:rsidRDefault="00413D45">
      <w:pPr>
        <w:pStyle w:val="BodyText"/>
        <w:rPr>
          <w:rFonts w:ascii="Times New Roman"/>
        </w:rPr>
      </w:pPr>
    </w:p>
    <w:p w14:paraId="4EF6CA55" w14:textId="77777777" w:rsidR="00413D45" w:rsidRDefault="00413D45">
      <w:pPr>
        <w:pStyle w:val="BodyText"/>
        <w:spacing w:before="8"/>
        <w:rPr>
          <w:rFonts w:ascii="Times New Roman"/>
          <w:sz w:val="22"/>
        </w:rPr>
      </w:pPr>
    </w:p>
    <w:p w14:paraId="6CBD0F0B" w14:textId="77777777" w:rsidR="00413D45" w:rsidRDefault="009A6A31">
      <w:pPr>
        <w:ind w:left="119" w:right="124"/>
        <w:jc w:val="both"/>
      </w:pPr>
      <w:r>
        <w:t>Score</w:t>
      </w:r>
      <w:r>
        <w:rPr>
          <w:spacing w:val="11"/>
        </w:rPr>
        <w:t xml:space="preserve"> </w:t>
      </w:r>
      <w:r>
        <w:t>each</w:t>
      </w:r>
      <w:r>
        <w:rPr>
          <w:spacing w:val="-3"/>
        </w:rPr>
        <w:t xml:space="preserve"> </w:t>
      </w:r>
      <w:r>
        <w:t>criterion</w:t>
      </w:r>
      <w:r>
        <w:rPr>
          <w:spacing w:val="-3"/>
        </w:rPr>
        <w:t xml:space="preserve"> </w:t>
      </w:r>
      <w:r>
        <w:t>with</w:t>
      </w:r>
      <w:r>
        <w:rPr>
          <w:spacing w:val="-3"/>
        </w:rPr>
        <w:t xml:space="preserve"> </w:t>
      </w:r>
      <w:r>
        <w:t>an</w:t>
      </w:r>
      <w:r>
        <w:rPr>
          <w:spacing w:val="-4"/>
        </w:rPr>
        <w:t xml:space="preserve"> </w:t>
      </w:r>
      <w:r>
        <w:t>overall</w:t>
      </w:r>
      <w:r>
        <w:rPr>
          <w:spacing w:val="-2"/>
        </w:rPr>
        <w:t xml:space="preserve"> </w:t>
      </w:r>
      <w:r>
        <w:t>impact</w:t>
      </w:r>
      <w:r>
        <w:rPr>
          <w:spacing w:val="-3"/>
        </w:rPr>
        <w:t xml:space="preserve"> </w:t>
      </w:r>
      <w:r>
        <w:t>score</w:t>
      </w:r>
      <w:r>
        <w:rPr>
          <w:spacing w:val="-3"/>
        </w:rPr>
        <w:t xml:space="preserve"> </w:t>
      </w:r>
      <w:r>
        <w:t>using</w:t>
      </w:r>
      <w:r>
        <w:rPr>
          <w:spacing w:val="-3"/>
        </w:rPr>
        <w:t xml:space="preserve"> </w:t>
      </w:r>
      <w:r>
        <w:t>a</w:t>
      </w:r>
      <w:r>
        <w:rPr>
          <w:spacing w:val="-3"/>
        </w:rPr>
        <w:t xml:space="preserve"> </w:t>
      </w:r>
      <w:r>
        <w:t>9-point</w:t>
      </w:r>
      <w:r>
        <w:rPr>
          <w:spacing w:val="-4"/>
        </w:rPr>
        <w:t xml:space="preserve"> </w:t>
      </w:r>
      <w:r>
        <w:t>Likert</w:t>
      </w:r>
      <w:r>
        <w:rPr>
          <w:spacing w:val="-2"/>
        </w:rPr>
        <w:t xml:space="preserve"> </w:t>
      </w:r>
      <w:r>
        <w:t>scale</w:t>
      </w:r>
      <w:r>
        <w:rPr>
          <w:spacing w:val="-2"/>
        </w:rPr>
        <w:t xml:space="preserve"> </w:t>
      </w:r>
      <w:r>
        <w:t>with</w:t>
      </w:r>
      <w:r>
        <w:rPr>
          <w:spacing w:val="-4"/>
        </w:rPr>
        <w:t xml:space="preserve"> </w:t>
      </w:r>
      <w:r>
        <w:t>1</w:t>
      </w:r>
      <w:r>
        <w:rPr>
          <w:spacing w:val="-3"/>
        </w:rPr>
        <w:t xml:space="preserve"> </w:t>
      </w:r>
      <w:r>
        <w:t>being</w:t>
      </w:r>
      <w:r>
        <w:rPr>
          <w:spacing w:val="-3"/>
        </w:rPr>
        <w:t xml:space="preserve"> </w:t>
      </w:r>
      <w:r>
        <w:t>exceptional</w:t>
      </w:r>
      <w:r>
        <w:rPr>
          <w:spacing w:val="-4"/>
        </w:rPr>
        <w:t xml:space="preserve"> </w:t>
      </w:r>
      <w:r>
        <w:t>and</w:t>
      </w:r>
      <w:r>
        <w:rPr>
          <w:spacing w:val="-3"/>
        </w:rPr>
        <w:t xml:space="preserve"> </w:t>
      </w:r>
      <w:r>
        <w:t>9</w:t>
      </w:r>
      <w:r>
        <w:rPr>
          <w:spacing w:val="-3"/>
        </w:rPr>
        <w:t xml:space="preserve"> </w:t>
      </w:r>
      <w:r>
        <w:t xml:space="preserve">being </w:t>
      </w:r>
      <w:r>
        <w:rPr>
          <w:spacing w:val="-5"/>
        </w:rPr>
        <w:t xml:space="preserve">poor. </w:t>
      </w:r>
      <w:r>
        <w:t xml:space="preserve">The impact score for each criterion should reﬂect the potential of the project to signiﬁcantly impact the scholarly or artistic ﬁeld, to positively aﬀect the investigator’s scholarly or creative development, and to advance </w:t>
      </w:r>
      <w:r>
        <w:rPr>
          <w:spacing w:val="-3"/>
        </w:rPr>
        <w:t xml:space="preserve">TWU’s </w:t>
      </w:r>
      <w:r>
        <w:t>proﬁle on a national or international</w:t>
      </w:r>
      <w:r>
        <w:rPr>
          <w:spacing w:val="-6"/>
        </w:rPr>
        <w:t xml:space="preserve"> </w:t>
      </w:r>
      <w:r>
        <w:t>scale.</w:t>
      </w:r>
    </w:p>
    <w:p w14:paraId="2BF715FA" w14:textId="77777777" w:rsidR="00413D45" w:rsidRDefault="00413D45">
      <w:pPr>
        <w:pStyle w:val="BodyText"/>
        <w:rPr>
          <w:sz w:val="20"/>
        </w:rPr>
      </w:pPr>
    </w:p>
    <w:p w14:paraId="4112F0C3" w14:textId="77777777" w:rsidR="00413D45" w:rsidRDefault="00413D45">
      <w:pPr>
        <w:pStyle w:val="BodyText"/>
        <w:spacing w:before="5"/>
        <w:rPr>
          <w:sz w:val="23"/>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5"/>
        <w:gridCol w:w="840"/>
        <w:gridCol w:w="2250"/>
        <w:gridCol w:w="5550"/>
      </w:tblGrid>
      <w:tr w:rsidR="00413D45" w14:paraId="4A70A796" w14:textId="77777777">
        <w:trPr>
          <w:trHeight w:val="270"/>
        </w:trPr>
        <w:tc>
          <w:tcPr>
            <w:tcW w:w="945" w:type="dxa"/>
          </w:tcPr>
          <w:p w14:paraId="0EAB339F" w14:textId="77777777" w:rsidR="00413D45" w:rsidRDefault="009A6A31">
            <w:pPr>
              <w:pStyle w:val="TableParagraph"/>
              <w:spacing w:before="22" w:line="228" w:lineRule="exact"/>
              <w:ind w:left="112"/>
              <w:rPr>
                <w:b/>
                <w:sz w:val="20"/>
              </w:rPr>
            </w:pPr>
            <w:r>
              <w:rPr>
                <w:b/>
                <w:sz w:val="20"/>
              </w:rPr>
              <w:t>Impact</w:t>
            </w:r>
          </w:p>
        </w:tc>
        <w:tc>
          <w:tcPr>
            <w:tcW w:w="840" w:type="dxa"/>
          </w:tcPr>
          <w:p w14:paraId="58E818E0" w14:textId="77777777" w:rsidR="00413D45" w:rsidRDefault="009A6A31">
            <w:pPr>
              <w:pStyle w:val="TableParagraph"/>
              <w:spacing w:before="22" w:line="228" w:lineRule="exact"/>
              <w:ind w:left="112"/>
              <w:rPr>
                <w:b/>
                <w:sz w:val="20"/>
              </w:rPr>
            </w:pPr>
            <w:r>
              <w:rPr>
                <w:b/>
                <w:sz w:val="20"/>
              </w:rPr>
              <w:t>Score</w:t>
            </w:r>
          </w:p>
        </w:tc>
        <w:tc>
          <w:tcPr>
            <w:tcW w:w="2250" w:type="dxa"/>
          </w:tcPr>
          <w:p w14:paraId="5B0F3977" w14:textId="77777777" w:rsidR="00413D45" w:rsidRDefault="009A6A31">
            <w:pPr>
              <w:pStyle w:val="TableParagraph"/>
              <w:spacing w:before="22" w:line="228" w:lineRule="exact"/>
              <w:ind w:left="112"/>
              <w:rPr>
                <w:b/>
                <w:sz w:val="20"/>
              </w:rPr>
            </w:pPr>
            <w:r>
              <w:rPr>
                <w:b/>
                <w:sz w:val="20"/>
              </w:rPr>
              <w:t>Descriptor</w:t>
            </w:r>
          </w:p>
        </w:tc>
        <w:tc>
          <w:tcPr>
            <w:tcW w:w="5550" w:type="dxa"/>
          </w:tcPr>
          <w:p w14:paraId="721C803D" w14:textId="77777777" w:rsidR="00413D45" w:rsidRDefault="009A6A31">
            <w:pPr>
              <w:pStyle w:val="TableParagraph"/>
              <w:spacing w:before="22" w:line="228" w:lineRule="exact"/>
              <w:ind w:left="112"/>
              <w:rPr>
                <w:b/>
                <w:sz w:val="20"/>
              </w:rPr>
            </w:pPr>
            <w:r>
              <w:rPr>
                <w:b/>
                <w:sz w:val="20"/>
              </w:rPr>
              <w:t>Additional Guidance on Strengths/Weaknesses</w:t>
            </w:r>
          </w:p>
        </w:tc>
      </w:tr>
      <w:tr w:rsidR="00413D45" w14:paraId="33F871C8" w14:textId="77777777">
        <w:trPr>
          <w:trHeight w:val="270"/>
        </w:trPr>
        <w:tc>
          <w:tcPr>
            <w:tcW w:w="945" w:type="dxa"/>
            <w:vMerge w:val="restart"/>
          </w:tcPr>
          <w:p w14:paraId="5ED9F00B" w14:textId="77777777" w:rsidR="00413D45" w:rsidRDefault="00413D45">
            <w:pPr>
              <w:pStyle w:val="TableParagraph"/>
              <w:spacing w:before="10"/>
              <w:rPr>
                <w:sz w:val="25"/>
              </w:rPr>
            </w:pPr>
          </w:p>
          <w:p w14:paraId="69DACBEE" w14:textId="77777777" w:rsidR="00413D45" w:rsidRDefault="009A6A31">
            <w:pPr>
              <w:pStyle w:val="TableParagraph"/>
              <w:ind w:left="112"/>
              <w:rPr>
                <w:sz w:val="20"/>
              </w:rPr>
            </w:pPr>
            <w:r>
              <w:rPr>
                <w:sz w:val="20"/>
              </w:rPr>
              <w:t>High</w:t>
            </w:r>
          </w:p>
        </w:tc>
        <w:tc>
          <w:tcPr>
            <w:tcW w:w="840" w:type="dxa"/>
          </w:tcPr>
          <w:p w14:paraId="09CE65EC" w14:textId="77777777" w:rsidR="00413D45" w:rsidRDefault="009A6A31">
            <w:pPr>
              <w:pStyle w:val="TableParagraph"/>
              <w:spacing w:before="26" w:line="224" w:lineRule="exact"/>
              <w:jc w:val="center"/>
              <w:rPr>
                <w:sz w:val="20"/>
              </w:rPr>
            </w:pPr>
            <w:r>
              <w:rPr>
                <w:sz w:val="20"/>
              </w:rPr>
              <w:t>1</w:t>
            </w:r>
          </w:p>
        </w:tc>
        <w:tc>
          <w:tcPr>
            <w:tcW w:w="2250" w:type="dxa"/>
          </w:tcPr>
          <w:p w14:paraId="4E28B6E5" w14:textId="77777777" w:rsidR="00413D45" w:rsidRDefault="009A6A31">
            <w:pPr>
              <w:pStyle w:val="TableParagraph"/>
              <w:spacing w:before="26" w:line="224" w:lineRule="exact"/>
              <w:ind w:left="112"/>
              <w:rPr>
                <w:sz w:val="20"/>
              </w:rPr>
            </w:pPr>
            <w:r>
              <w:rPr>
                <w:sz w:val="20"/>
              </w:rPr>
              <w:t>Exceptional</w:t>
            </w:r>
          </w:p>
        </w:tc>
        <w:tc>
          <w:tcPr>
            <w:tcW w:w="5550" w:type="dxa"/>
          </w:tcPr>
          <w:p w14:paraId="0AFD56D2" w14:textId="77777777" w:rsidR="00413D45" w:rsidRDefault="009A6A31">
            <w:pPr>
              <w:pStyle w:val="TableParagraph"/>
              <w:spacing w:before="26" w:line="224" w:lineRule="exact"/>
              <w:ind w:left="112"/>
              <w:rPr>
                <w:sz w:val="20"/>
              </w:rPr>
            </w:pPr>
            <w:r>
              <w:rPr>
                <w:sz w:val="20"/>
              </w:rPr>
              <w:t>Exceptionally strong with essentially no weaknesses</w:t>
            </w:r>
          </w:p>
        </w:tc>
      </w:tr>
      <w:tr w:rsidR="00413D45" w14:paraId="51F7C672" w14:textId="77777777">
        <w:trPr>
          <w:trHeight w:val="285"/>
        </w:trPr>
        <w:tc>
          <w:tcPr>
            <w:tcW w:w="945" w:type="dxa"/>
            <w:vMerge/>
            <w:tcBorders>
              <w:top w:val="nil"/>
            </w:tcBorders>
          </w:tcPr>
          <w:p w14:paraId="5D31E809" w14:textId="77777777" w:rsidR="00413D45" w:rsidRDefault="00413D45">
            <w:pPr>
              <w:rPr>
                <w:sz w:val="2"/>
                <w:szCs w:val="2"/>
              </w:rPr>
            </w:pPr>
          </w:p>
        </w:tc>
        <w:tc>
          <w:tcPr>
            <w:tcW w:w="840" w:type="dxa"/>
          </w:tcPr>
          <w:p w14:paraId="5E9F8E10" w14:textId="77777777" w:rsidR="00413D45" w:rsidRDefault="009A6A31">
            <w:pPr>
              <w:pStyle w:val="TableParagraph"/>
              <w:spacing w:before="30" w:line="235" w:lineRule="exact"/>
              <w:jc w:val="center"/>
              <w:rPr>
                <w:sz w:val="20"/>
              </w:rPr>
            </w:pPr>
            <w:r>
              <w:rPr>
                <w:sz w:val="20"/>
              </w:rPr>
              <w:t>2</w:t>
            </w:r>
          </w:p>
        </w:tc>
        <w:tc>
          <w:tcPr>
            <w:tcW w:w="2250" w:type="dxa"/>
          </w:tcPr>
          <w:p w14:paraId="2A19F220" w14:textId="77777777" w:rsidR="00413D45" w:rsidRDefault="009A6A31">
            <w:pPr>
              <w:pStyle w:val="TableParagraph"/>
              <w:spacing w:before="30" w:line="235" w:lineRule="exact"/>
              <w:ind w:left="112"/>
              <w:rPr>
                <w:sz w:val="20"/>
              </w:rPr>
            </w:pPr>
            <w:r>
              <w:rPr>
                <w:sz w:val="20"/>
              </w:rPr>
              <w:t>Outstanding</w:t>
            </w:r>
          </w:p>
        </w:tc>
        <w:tc>
          <w:tcPr>
            <w:tcW w:w="5550" w:type="dxa"/>
          </w:tcPr>
          <w:p w14:paraId="406A8832" w14:textId="77777777" w:rsidR="00413D45" w:rsidRDefault="009A6A31">
            <w:pPr>
              <w:pStyle w:val="TableParagraph"/>
              <w:spacing w:before="30" w:line="235" w:lineRule="exact"/>
              <w:ind w:left="112"/>
              <w:rPr>
                <w:sz w:val="20"/>
              </w:rPr>
            </w:pPr>
            <w:r>
              <w:rPr>
                <w:sz w:val="20"/>
              </w:rPr>
              <w:t>Extremely strong with negligible weaknesses</w:t>
            </w:r>
          </w:p>
        </w:tc>
      </w:tr>
      <w:tr w:rsidR="00413D45" w14:paraId="44C7ABA0" w14:textId="77777777">
        <w:trPr>
          <w:trHeight w:val="270"/>
        </w:trPr>
        <w:tc>
          <w:tcPr>
            <w:tcW w:w="945" w:type="dxa"/>
            <w:vMerge/>
            <w:tcBorders>
              <w:top w:val="nil"/>
            </w:tcBorders>
          </w:tcPr>
          <w:p w14:paraId="2984ECEA" w14:textId="77777777" w:rsidR="00413D45" w:rsidRDefault="00413D45">
            <w:pPr>
              <w:rPr>
                <w:sz w:val="2"/>
                <w:szCs w:val="2"/>
              </w:rPr>
            </w:pPr>
          </w:p>
        </w:tc>
        <w:tc>
          <w:tcPr>
            <w:tcW w:w="840" w:type="dxa"/>
          </w:tcPr>
          <w:p w14:paraId="6B819D41" w14:textId="77777777" w:rsidR="00413D45" w:rsidRDefault="009A6A31">
            <w:pPr>
              <w:pStyle w:val="TableParagraph"/>
              <w:spacing w:before="19" w:line="231" w:lineRule="exact"/>
              <w:jc w:val="center"/>
              <w:rPr>
                <w:sz w:val="20"/>
              </w:rPr>
            </w:pPr>
            <w:r>
              <w:rPr>
                <w:sz w:val="20"/>
              </w:rPr>
              <w:t>3</w:t>
            </w:r>
          </w:p>
        </w:tc>
        <w:tc>
          <w:tcPr>
            <w:tcW w:w="2250" w:type="dxa"/>
          </w:tcPr>
          <w:p w14:paraId="667AB50E" w14:textId="77777777" w:rsidR="00413D45" w:rsidRDefault="009A6A31">
            <w:pPr>
              <w:pStyle w:val="TableParagraph"/>
              <w:spacing w:before="19" w:line="231" w:lineRule="exact"/>
              <w:ind w:left="112"/>
              <w:rPr>
                <w:sz w:val="20"/>
              </w:rPr>
            </w:pPr>
            <w:r>
              <w:rPr>
                <w:sz w:val="20"/>
              </w:rPr>
              <w:t>Excellent</w:t>
            </w:r>
          </w:p>
        </w:tc>
        <w:tc>
          <w:tcPr>
            <w:tcW w:w="5550" w:type="dxa"/>
          </w:tcPr>
          <w:p w14:paraId="0C80D067" w14:textId="77777777" w:rsidR="00413D45" w:rsidRDefault="009A6A31">
            <w:pPr>
              <w:pStyle w:val="TableParagraph"/>
              <w:spacing w:before="19" w:line="231" w:lineRule="exact"/>
              <w:ind w:left="112"/>
              <w:rPr>
                <w:sz w:val="20"/>
              </w:rPr>
            </w:pPr>
            <w:r>
              <w:rPr>
                <w:sz w:val="20"/>
              </w:rPr>
              <w:t>Very strong with only some minor weaknesses</w:t>
            </w:r>
          </w:p>
        </w:tc>
      </w:tr>
      <w:tr w:rsidR="00413D45" w14:paraId="5D102B84" w14:textId="77777777">
        <w:trPr>
          <w:trHeight w:val="270"/>
        </w:trPr>
        <w:tc>
          <w:tcPr>
            <w:tcW w:w="945" w:type="dxa"/>
            <w:vMerge w:val="restart"/>
          </w:tcPr>
          <w:p w14:paraId="3B0FF969" w14:textId="77777777" w:rsidR="00413D45" w:rsidRDefault="00413D45">
            <w:pPr>
              <w:pStyle w:val="TableParagraph"/>
              <w:spacing w:before="7"/>
              <w:rPr>
                <w:sz w:val="25"/>
              </w:rPr>
            </w:pPr>
          </w:p>
          <w:p w14:paraId="6EDFF447" w14:textId="77777777" w:rsidR="00413D45" w:rsidRDefault="009A6A31">
            <w:pPr>
              <w:pStyle w:val="TableParagraph"/>
              <w:ind w:left="112"/>
              <w:rPr>
                <w:sz w:val="20"/>
              </w:rPr>
            </w:pPr>
            <w:r>
              <w:rPr>
                <w:sz w:val="20"/>
              </w:rPr>
              <w:t>Medium</w:t>
            </w:r>
          </w:p>
        </w:tc>
        <w:tc>
          <w:tcPr>
            <w:tcW w:w="840" w:type="dxa"/>
          </w:tcPr>
          <w:p w14:paraId="20AB3E68" w14:textId="77777777" w:rsidR="00413D45" w:rsidRDefault="009A6A31">
            <w:pPr>
              <w:pStyle w:val="TableParagraph"/>
              <w:spacing w:before="23" w:line="226" w:lineRule="exact"/>
              <w:jc w:val="center"/>
              <w:rPr>
                <w:sz w:val="20"/>
              </w:rPr>
            </w:pPr>
            <w:r>
              <w:rPr>
                <w:sz w:val="20"/>
              </w:rPr>
              <w:t>4</w:t>
            </w:r>
          </w:p>
        </w:tc>
        <w:tc>
          <w:tcPr>
            <w:tcW w:w="2250" w:type="dxa"/>
          </w:tcPr>
          <w:p w14:paraId="6485E3EF" w14:textId="77777777" w:rsidR="00413D45" w:rsidRDefault="009A6A31">
            <w:pPr>
              <w:pStyle w:val="TableParagraph"/>
              <w:spacing w:before="23" w:line="226" w:lineRule="exact"/>
              <w:ind w:left="112"/>
              <w:rPr>
                <w:sz w:val="20"/>
              </w:rPr>
            </w:pPr>
            <w:r>
              <w:rPr>
                <w:sz w:val="20"/>
              </w:rPr>
              <w:t>Very Good</w:t>
            </w:r>
          </w:p>
        </w:tc>
        <w:tc>
          <w:tcPr>
            <w:tcW w:w="5550" w:type="dxa"/>
          </w:tcPr>
          <w:p w14:paraId="7F8644F3" w14:textId="77777777" w:rsidR="00413D45" w:rsidRDefault="009A6A31">
            <w:pPr>
              <w:pStyle w:val="TableParagraph"/>
              <w:spacing w:before="23" w:line="226" w:lineRule="exact"/>
              <w:ind w:left="112"/>
              <w:rPr>
                <w:sz w:val="20"/>
              </w:rPr>
            </w:pPr>
            <w:r>
              <w:rPr>
                <w:sz w:val="20"/>
              </w:rPr>
              <w:t>Strong but with numerous minor weaknesses</w:t>
            </w:r>
          </w:p>
        </w:tc>
      </w:tr>
      <w:tr w:rsidR="00413D45" w14:paraId="0A66D1F8" w14:textId="77777777">
        <w:trPr>
          <w:trHeight w:val="270"/>
        </w:trPr>
        <w:tc>
          <w:tcPr>
            <w:tcW w:w="945" w:type="dxa"/>
            <w:vMerge/>
            <w:tcBorders>
              <w:top w:val="nil"/>
            </w:tcBorders>
          </w:tcPr>
          <w:p w14:paraId="50624FED" w14:textId="77777777" w:rsidR="00413D45" w:rsidRDefault="00413D45">
            <w:pPr>
              <w:rPr>
                <w:sz w:val="2"/>
                <w:szCs w:val="2"/>
              </w:rPr>
            </w:pPr>
          </w:p>
        </w:tc>
        <w:tc>
          <w:tcPr>
            <w:tcW w:w="840" w:type="dxa"/>
          </w:tcPr>
          <w:p w14:paraId="66A1234B" w14:textId="77777777" w:rsidR="00413D45" w:rsidRDefault="009A6A31">
            <w:pPr>
              <w:pStyle w:val="TableParagraph"/>
              <w:spacing w:before="27" w:line="222" w:lineRule="exact"/>
              <w:jc w:val="center"/>
              <w:rPr>
                <w:sz w:val="20"/>
              </w:rPr>
            </w:pPr>
            <w:r>
              <w:rPr>
                <w:sz w:val="20"/>
              </w:rPr>
              <w:t>5</w:t>
            </w:r>
          </w:p>
        </w:tc>
        <w:tc>
          <w:tcPr>
            <w:tcW w:w="2250" w:type="dxa"/>
          </w:tcPr>
          <w:p w14:paraId="4ED3D92D" w14:textId="77777777" w:rsidR="00413D45" w:rsidRDefault="009A6A31">
            <w:pPr>
              <w:pStyle w:val="TableParagraph"/>
              <w:spacing w:before="27" w:line="222" w:lineRule="exact"/>
              <w:ind w:left="112"/>
              <w:rPr>
                <w:sz w:val="20"/>
              </w:rPr>
            </w:pPr>
            <w:r>
              <w:rPr>
                <w:sz w:val="20"/>
              </w:rPr>
              <w:t>Good</w:t>
            </w:r>
          </w:p>
        </w:tc>
        <w:tc>
          <w:tcPr>
            <w:tcW w:w="5550" w:type="dxa"/>
          </w:tcPr>
          <w:p w14:paraId="303F6086" w14:textId="77777777" w:rsidR="00413D45" w:rsidRDefault="009A6A31">
            <w:pPr>
              <w:pStyle w:val="TableParagraph"/>
              <w:spacing w:before="27" w:line="222" w:lineRule="exact"/>
              <w:ind w:left="112"/>
              <w:rPr>
                <w:sz w:val="20"/>
              </w:rPr>
            </w:pPr>
            <w:r>
              <w:rPr>
                <w:sz w:val="20"/>
              </w:rPr>
              <w:t>Strong but with at least one moderate weakness</w:t>
            </w:r>
          </w:p>
        </w:tc>
      </w:tr>
      <w:tr w:rsidR="00413D45" w14:paraId="23F8D7D5" w14:textId="77777777">
        <w:trPr>
          <w:trHeight w:val="285"/>
        </w:trPr>
        <w:tc>
          <w:tcPr>
            <w:tcW w:w="945" w:type="dxa"/>
            <w:vMerge/>
            <w:tcBorders>
              <w:top w:val="nil"/>
            </w:tcBorders>
          </w:tcPr>
          <w:p w14:paraId="2591D00B" w14:textId="77777777" w:rsidR="00413D45" w:rsidRDefault="00413D45">
            <w:pPr>
              <w:rPr>
                <w:sz w:val="2"/>
                <w:szCs w:val="2"/>
              </w:rPr>
            </w:pPr>
          </w:p>
        </w:tc>
        <w:tc>
          <w:tcPr>
            <w:tcW w:w="840" w:type="dxa"/>
          </w:tcPr>
          <w:p w14:paraId="65E6EB45" w14:textId="77777777" w:rsidR="00413D45" w:rsidRDefault="009A6A31">
            <w:pPr>
              <w:pStyle w:val="TableParagraph"/>
              <w:spacing w:before="32" w:line="233" w:lineRule="exact"/>
              <w:jc w:val="center"/>
              <w:rPr>
                <w:sz w:val="20"/>
              </w:rPr>
            </w:pPr>
            <w:r>
              <w:rPr>
                <w:sz w:val="20"/>
              </w:rPr>
              <w:t>6</w:t>
            </w:r>
          </w:p>
        </w:tc>
        <w:tc>
          <w:tcPr>
            <w:tcW w:w="2250" w:type="dxa"/>
          </w:tcPr>
          <w:p w14:paraId="66DC9586" w14:textId="77777777" w:rsidR="00413D45" w:rsidRDefault="009A6A31">
            <w:pPr>
              <w:pStyle w:val="TableParagraph"/>
              <w:spacing w:before="32" w:line="233" w:lineRule="exact"/>
              <w:ind w:left="112"/>
              <w:rPr>
                <w:sz w:val="20"/>
              </w:rPr>
            </w:pPr>
            <w:r>
              <w:rPr>
                <w:sz w:val="20"/>
              </w:rPr>
              <w:t>Satisfactory</w:t>
            </w:r>
          </w:p>
        </w:tc>
        <w:tc>
          <w:tcPr>
            <w:tcW w:w="5550" w:type="dxa"/>
          </w:tcPr>
          <w:p w14:paraId="37611F41" w14:textId="77777777" w:rsidR="00413D45" w:rsidRDefault="009A6A31">
            <w:pPr>
              <w:pStyle w:val="TableParagraph"/>
              <w:spacing w:before="32" w:line="233" w:lineRule="exact"/>
              <w:ind w:left="112"/>
              <w:rPr>
                <w:sz w:val="20"/>
              </w:rPr>
            </w:pPr>
            <w:r>
              <w:rPr>
                <w:sz w:val="20"/>
              </w:rPr>
              <w:t>Some strengths but also some moderate weaknesses</w:t>
            </w:r>
          </w:p>
        </w:tc>
      </w:tr>
      <w:tr w:rsidR="00413D45" w14:paraId="6955A1ED" w14:textId="77777777">
        <w:trPr>
          <w:trHeight w:val="270"/>
        </w:trPr>
        <w:tc>
          <w:tcPr>
            <w:tcW w:w="945" w:type="dxa"/>
            <w:vMerge w:val="restart"/>
          </w:tcPr>
          <w:p w14:paraId="1C7CCA57" w14:textId="77777777" w:rsidR="00413D45" w:rsidRDefault="00413D45">
            <w:pPr>
              <w:pStyle w:val="TableParagraph"/>
              <w:spacing w:before="5"/>
              <w:rPr>
                <w:sz w:val="25"/>
              </w:rPr>
            </w:pPr>
          </w:p>
          <w:p w14:paraId="7A6B3BC7" w14:textId="77777777" w:rsidR="00413D45" w:rsidRDefault="009A6A31">
            <w:pPr>
              <w:pStyle w:val="TableParagraph"/>
              <w:ind w:left="112"/>
              <w:rPr>
                <w:sz w:val="20"/>
              </w:rPr>
            </w:pPr>
            <w:r>
              <w:rPr>
                <w:sz w:val="20"/>
              </w:rPr>
              <w:t>Low</w:t>
            </w:r>
          </w:p>
        </w:tc>
        <w:tc>
          <w:tcPr>
            <w:tcW w:w="840" w:type="dxa"/>
          </w:tcPr>
          <w:p w14:paraId="7EE128C4" w14:textId="77777777" w:rsidR="00413D45" w:rsidRDefault="009A6A31">
            <w:pPr>
              <w:pStyle w:val="TableParagraph"/>
              <w:spacing w:before="21" w:line="229" w:lineRule="exact"/>
              <w:jc w:val="center"/>
              <w:rPr>
                <w:sz w:val="20"/>
              </w:rPr>
            </w:pPr>
            <w:r>
              <w:rPr>
                <w:sz w:val="20"/>
              </w:rPr>
              <w:t>7</w:t>
            </w:r>
          </w:p>
        </w:tc>
        <w:tc>
          <w:tcPr>
            <w:tcW w:w="2250" w:type="dxa"/>
          </w:tcPr>
          <w:p w14:paraId="1EE5E190" w14:textId="77777777" w:rsidR="00413D45" w:rsidRDefault="009A6A31">
            <w:pPr>
              <w:pStyle w:val="TableParagraph"/>
              <w:spacing w:before="21" w:line="229" w:lineRule="exact"/>
              <w:ind w:left="112"/>
              <w:rPr>
                <w:sz w:val="20"/>
              </w:rPr>
            </w:pPr>
            <w:r>
              <w:rPr>
                <w:sz w:val="20"/>
              </w:rPr>
              <w:t>Fair</w:t>
            </w:r>
          </w:p>
        </w:tc>
        <w:tc>
          <w:tcPr>
            <w:tcW w:w="5550" w:type="dxa"/>
          </w:tcPr>
          <w:p w14:paraId="740B1C9D" w14:textId="77777777" w:rsidR="00413D45" w:rsidRDefault="009A6A31">
            <w:pPr>
              <w:pStyle w:val="TableParagraph"/>
              <w:spacing w:before="21" w:line="229" w:lineRule="exact"/>
              <w:ind w:left="112"/>
              <w:rPr>
                <w:sz w:val="20"/>
              </w:rPr>
            </w:pPr>
            <w:r>
              <w:rPr>
                <w:sz w:val="20"/>
              </w:rPr>
              <w:t>Some strengths but with at least one major weakness</w:t>
            </w:r>
          </w:p>
        </w:tc>
      </w:tr>
      <w:tr w:rsidR="00413D45" w14:paraId="4D835117" w14:textId="77777777">
        <w:trPr>
          <w:trHeight w:val="270"/>
        </w:trPr>
        <w:tc>
          <w:tcPr>
            <w:tcW w:w="945" w:type="dxa"/>
            <w:vMerge/>
            <w:tcBorders>
              <w:top w:val="nil"/>
            </w:tcBorders>
          </w:tcPr>
          <w:p w14:paraId="1531FAB6" w14:textId="77777777" w:rsidR="00413D45" w:rsidRDefault="00413D45">
            <w:pPr>
              <w:rPr>
                <w:sz w:val="2"/>
                <w:szCs w:val="2"/>
              </w:rPr>
            </w:pPr>
          </w:p>
        </w:tc>
        <w:tc>
          <w:tcPr>
            <w:tcW w:w="840" w:type="dxa"/>
          </w:tcPr>
          <w:p w14:paraId="396BC407" w14:textId="77777777" w:rsidR="00413D45" w:rsidRDefault="009A6A31">
            <w:pPr>
              <w:pStyle w:val="TableParagraph"/>
              <w:spacing w:before="25" w:line="225" w:lineRule="exact"/>
              <w:jc w:val="center"/>
              <w:rPr>
                <w:sz w:val="20"/>
              </w:rPr>
            </w:pPr>
            <w:r>
              <w:rPr>
                <w:sz w:val="20"/>
              </w:rPr>
              <w:t>8</w:t>
            </w:r>
          </w:p>
        </w:tc>
        <w:tc>
          <w:tcPr>
            <w:tcW w:w="2250" w:type="dxa"/>
          </w:tcPr>
          <w:p w14:paraId="764C04F3" w14:textId="77777777" w:rsidR="00413D45" w:rsidRDefault="009A6A31">
            <w:pPr>
              <w:pStyle w:val="TableParagraph"/>
              <w:spacing w:before="25" w:line="225" w:lineRule="exact"/>
              <w:ind w:left="112"/>
              <w:rPr>
                <w:sz w:val="20"/>
              </w:rPr>
            </w:pPr>
            <w:r>
              <w:rPr>
                <w:sz w:val="20"/>
              </w:rPr>
              <w:t>Marginal</w:t>
            </w:r>
          </w:p>
        </w:tc>
        <w:tc>
          <w:tcPr>
            <w:tcW w:w="5550" w:type="dxa"/>
          </w:tcPr>
          <w:p w14:paraId="5D66D842" w14:textId="77777777" w:rsidR="00413D45" w:rsidRDefault="009A6A31">
            <w:pPr>
              <w:pStyle w:val="TableParagraph"/>
              <w:spacing w:before="25" w:line="225" w:lineRule="exact"/>
              <w:ind w:left="112"/>
              <w:rPr>
                <w:sz w:val="20"/>
              </w:rPr>
            </w:pPr>
            <w:r>
              <w:rPr>
                <w:sz w:val="20"/>
              </w:rPr>
              <w:t>A few strengths and a few major weaknesses</w:t>
            </w:r>
          </w:p>
        </w:tc>
      </w:tr>
      <w:tr w:rsidR="00413D45" w14:paraId="11CF6571" w14:textId="77777777">
        <w:trPr>
          <w:trHeight w:val="270"/>
        </w:trPr>
        <w:tc>
          <w:tcPr>
            <w:tcW w:w="945" w:type="dxa"/>
            <w:vMerge/>
            <w:tcBorders>
              <w:top w:val="nil"/>
            </w:tcBorders>
          </w:tcPr>
          <w:p w14:paraId="41CAB586" w14:textId="77777777" w:rsidR="00413D45" w:rsidRDefault="00413D45">
            <w:pPr>
              <w:rPr>
                <w:sz w:val="2"/>
                <w:szCs w:val="2"/>
              </w:rPr>
            </w:pPr>
          </w:p>
        </w:tc>
        <w:tc>
          <w:tcPr>
            <w:tcW w:w="840" w:type="dxa"/>
          </w:tcPr>
          <w:p w14:paraId="18A2AB2D" w14:textId="77777777" w:rsidR="00413D45" w:rsidRDefault="009A6A31">
            <w:pPr>
              <w:pStyle w:val="TableParagraph"/>
              <w:spacing w:before="29" w:line="221" w:lineRule="exact"/>
              <w:jc w:val="center"/>
              <w:rPr>
                <w:sz w:val="20"/>
              </w:rPr>
            </w:pPr>
            <w:r>
              <w:rPr>
                <w:sz w:val="20"/>
              </w:rPr>
              <w:t>9</w:t>
            </w:r>
          </w:p>
        </w:tc>
        <w:tc>
          <w:tcPr>
            <w:tcW w:w="2250" w:type="dxa"/>
          </w:tcPr>
          <w:p w14:paraId="338D9A7D" w14:textId="77777777" w:rsidR="00413D45" w:rsidRDefault="009A6A31">
            <w:pPr>
              <w:pStyle w:val="TableParagraph"/>
              <w:spacing w:before="29" w:line="221" w:lineRule="exact"/>
              <w:ind w:left="112"/>
              <w:rPr>
                <w:sz w:val="20"/>
              </w:rPr>
            </w:pPr>
            <w:r>
              <w:rPr>
                <w:sz w:val="20"/>
              </w:rPr>
              <w:t>Poor</w:t>
            </w:r>
          </w:p>
        </w:tc>
        <w:tc>
          <w:tcPr>
            <w:tcW w:w="5550" w:type="dxa"/>
          </w:tcPr>
          <w:p w14:paraId="5A6C8FA4" w14:textId="77777777" w:rsidR="00413D45" w:rsidRDefault="009A6A31">
            <w:pPr>
              <w:pStyle w:val="TableParagraph"/>
              <w:spacing w:before="29" w:line="221" w:lineRule="exact"/>
              <w:ind w:left="112"/>
              <w:rPr>
                <w:sz w:val="20"/>
              </w:rPr>
            </w:pPr>
            <w:r>
              <w:rPr>
                <w:sz w:val="20"/>
              </w:rPr>
              <w:t>Very few strengths and numerous major weaknesses</w:t>
            </w:r>
          </w:p>
        </w:tc>
      </w:tr>
    </w:tbl>
    <w:p w14:paraId="5C7351E0" w14:textId="77777777" w:rsidR="00413D45" w:rsidRDefault="00413D45">
      <w:pPr>
        <w:pStyle w:val="BodyText"/>
        <w:rPr>
          <w:sz w:val="20"/>
        </w:rPr>
      </w:pPr>
    </w:p>
    <w:p w14:paraId="4F18F68F" w14:textId="77777777" w:rsidR="00413D45" w:rsidRDefault="00413D45">
      <w:pPr>
        <w:pStyle w:val="BodyText"/>
        <w:spacing w:before="1" w:after="1"/>
        <w:rPr>
          <w:sz w:val="29"/>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25"/>
        <w:gridCol w:w="1440"/>
      </w:tblGrid>
      <w:tr w:rsidR="00413D45" w14:paraId="4BA44ECB" w14:textId="77777777">
        <w:trPr>
          <w:trHeight w:val="255"/>
        </w:trPr>
        <w:tc>
          <w:tcPr>
            <w:tcW w:w="8625" w:type="dxa"/>
          </w:tcPr>
          <w:p w14:paraId="0BB7B347" w14:textId="77777777" w:rsidR="00413D45" w:rsidRDefault="009A6A31">
            <w:pPr>
              <w:pStyle w:val="TableParagraph"/>
              <w:spacing w:before="4" w:line="230" w:lineRule="exact"/>
              <w:ind w:left="112"/>
              <w:rPr>
                <w:b/>
              </w:rPr>
            </w:pPr>
            <w:r>
              <w:rPr>
                <w:b/>
              </w:rPr>
              <w:t>Criteria</w:t>
            </w:r>
          </w:p>
        </w:tc>
        <w:tc>
          <w:tcPr>
            <w:tcW w:w="1440" w:type="dxa"/>
          </w:tcPr>
          <w:p w14:paraId="216570C7" w14:textId="77777777" w:rsidR="00413D45" w:rsidRDefault="009A6A31">
            <w:pPr>
              <w:pStyle w:val="TableParagraph"/>
              <w:spacing w:before="4" w:line="230" w:lineRule="exact"/>
              <w:ind w:left="112"/>
              <w:rPr>
                <w:b/>
              </w:rPr>
            </w:pPr>
            <w:r>
              <w:rPr>
                <w:b/>
              </w:rPr>
              <w:t>Score (1-9)</w:t>
            </w:r>
          </w:p>
        </w:tc>
      </w:tr>
      <w:tr w:rsidR="00413D45" w14:paraId="281928BD" w14:textId="77777777">
        <w:trPr>
          <w:trHeight w:val="2250"/>
        </w:trPr>
        <w:tc>
          <w:tcPr>
            <w:tcW w:w="8625" w:type="dxa"/>
          </w:tcPr>
          <w:p w14:paraId="796FAD0A" w14:textId="77777777" w:rsidR="00413D45" w:rsidRDefault="009A6A31">
            <w:pPr>
              <w:pStyle w:val="TableParagraph"/>
              <w:spacing w:before="138"/>
              <w:ind w:left="112"/>
              <w:rPr>
                <w:b/>
              </w:rPr>
            </w:pPr>
            <w:r>
              <w:rPr>
                <w:b/>
              </w:rPr>
              <w:t>Signiﬁcance</w:t>
            </w:r>
          </w:p>
          <w:p w14:paraId="4C4E5D08" w14:textId="77777777" w:rsidR="00413D45" w:rsidRDefault="009A6A31">
            <w:pPr>
              <w:pStyle w:val="TableParagraph"/>
              <w:numPr>
                <w:ilvl w:val="0"/>
                <w:numId w:val="6"/>
              </w:numPr>
              <w:tabs>
                <w:tab w:val="left" w:pos="472"/>
                <w:tab w:val="left" w:pos="473"/>
              </w:tabs>
              <w:spacing w:before="120"/>
              <w:ind w:right="677"/>
            </w:pPr>
            <w:r>
              <w:t>Does</w:t>
            </w:r>
            <w:r>
              <w:rPr>
                <w:spacing w:val="-3"/>
              </w:rPr>
              <w:t xml:space="preserve"> </w:t>
            </w:r>
            <w:r>
              <w:t>the</w:t>
            </w:r>
            <w:r>
              <w:rPr>
                <w:spacing w:val="-3"/>
              </w:rPr>
              <w:t xml:space="preserve"> </w:t>
            </w:r>
            <w:r>
              <w:t>project</w:t>
            </w:r>
            <w:r>
              <w:rPr>
                <w:spacing w:val="-3"/>
              </w:rPr>
              <w:t xml:space="preserve"> </w:t>
            </w:r>
            <w:r>
              <w:t>address</w:t>
            </w:r>
            <w:r>
              <w:rPr>
                <w:spacing w:val="-3"/>
              </w:rPr>
              <w:t xml:space="preserve"> </w:t>
            </w:r>
            <w:r>
              <w:t>an</w:t>
            </w:r>
            <w:r>
              <w:rPr>
                <w:spacing w:val="-2"/>
              </w:rPr>
              <w:t xml:space="preserve"> </w:t>
            </w:r>
            <w:r>
              <w:t>important</w:t>
            </w:r>
            <w:r>
              <w:rPr>
                <w:spacing w:val="-3"/>
              </w:rPr>
              <w:t xml:space="preserve"> </w:t>
            </w:r>
            <w:r>
              <w:t>problem</w:t>
            </w:r>
            <w:r>
              <w:rPr>
                <w:spacing w:val="-3"/>
              </w:rPr>
              <w:t xml:space="preserve"> </w:t>
            </w:r>
            <w:r>
              <w:t>or</w:t>
            </w:r>
            <w:r>
              <w:rPr>
                <w:spacing w:val="-3"/>
              </w:rPr>
              <w:t xml:space="preserve"> </w:t>
            </w:r>
            <w:r>
              <w:t>issue</w:t>
            </w:r>
            <w:r>
              <w:rPr>
                <w:spacing w:val="-3"/>
              </w:rPr>
              <w:t xml:space="preserve"> </w:t>
            </w:r>
            <w:r>
              <w:t>in</w:t>
            </w:r>
            <w:r>
              <w:rPr>
                <w:spacing w:val="-2"/>
              </w:rPr>
              <w:t xml:space="preserve"> </w:t>
            </w:r>
            <w:r>
              <w:t>a</w:t>
            </w:r>
            <w:r>
              <w:rPr>
                <w:spacing w:val="-3"/>
              </w:rPr>
              <w:t xml:space="preserve"> </w:t>
            </w:r>
            <w:r>
              <w:t>speciﬁc</w:t>
            </w:r>
            <w:r>
              <w:rPr>
                <w:spacing w:val="-3"/>
              </w:rPr>
              <w:t xml:space="preserve"> </w:t>
            </w:r>
            <w:r>
              <w:t>creative</w:t>
            </w:r>
            <w:r>
              <w:rPr>
                <w:spacing w:val="-3"/>
              </w:rPr>
              <w:t xml:space="preserve"> </w:t>
            </w:r>
            <w:r>
              <w:t>arts</w:t>
            </w:r>
            <w:r>
              <w:rPr>
                <w:spacing w:val="-3"/>
              </w:rPr>
              <w:t xml:space="preserve"> </w:t>
            </w:r>
            <w:r>
              <w:t>or humanities</w:t>
            </w:r>
            <w:r>
              <w:rPr>
                <w:spacing w:val="-2"/>
              </w:rPr>
              <w:t xml:space="preserve"> </w:t>
            </w:r>
            <w:r>
              <w:t>ﬁeld?</w:t>
            </w:r>
          </w:p>
          <w:p w14:paraId="7553D43E" w14:textId="77777777" w:rsidR="00413D45" w:rsidRDefault="009A6A31">
            <w:pPr>
              <w:pStyle w:val="TableParagraph"/>
              <w:numPr>
                <w:ilvl w:val="0"/>
                <w:numId w:val="6"/>
              </w:numPr>
              <w:tabs>
                <w:tab w:val="left" w:pos="472"/>
                <w:tab w:val="left" w:pos="473"/>
              </w:tabs>
              <w:ind w:hanging="361"/>
            </w:pPr>
            <w:r>
              <w:t>Does the application present an innovative idea or approach in the</w:t>
            </w:r>
            <w:r>
              <w:rPr>
                <w:spacing w:val="-18"/>
              </w:rPr>
              <w:t xml:space="preserve"> </w:t>
            </w:r>
            <w:r>
              <w:t>ﬁeld?</w:t>
            </w:r>
          </w:p>
          <w:p w14:paraId="2C0254A6" w14:textId="77777777" w:rsidR="00413D45" w:rsidRDefault="009A6A31">
            <w:pPr>
              <w:pStyle w:val="TableParagraph"/>
              <w:numPr>
                <w:ilvl w:val="0"/>
                <w:numId w:val="6"/>
              </w:numPr>
              <w:tabs>
                <w:tab w:val="left" w:pos="472"/>
                <w:tab w:val="left" w:pos="473"/>
              </w:tabs>
              <w:ind w:right="791"/>
            </w:pPr>
            <w:r>
              <w:t>Does</w:t>
            </w:r>
            <w:r>
              <w:rPr>
                <w:spacing w:val="-4"/>
              </w:rPr>
              <w:t xml:space="preserve"> </w:t>
            </w:r>
            <w:r>
              <w:t>the</w:t>
            </w:r>
            <w:r>
              <w:rPr>
                <w:spacing w:val="-4"/>
              </w:rPr>
              <w:t xml:space="preserve"> </w:t>
            </w:r>
            <w:r>
              <w:t>project</w:t>
            </w:r>
            <w:r>
              <w:rPr>
                <w:spacing w:val="-3"/>
              </w:rPr>
              <w:t xml:space="preserve"> </w:t>
            </w:r>
            <w:r>
              <w:t>complement,</w:t>
            </w:r>
            <w:r>
              <w:rPr>
                <w:spacing w:val="-4"/>
              </w:rPr>
              <w:t xml:space="preserve"> </w:t>
            </w:r>
            <w:r>
              <w:t>challenge,</w:t>
            </w:r>
            <w:r>
              <w:rPr>
                <w:spacing w:val="-4"/>
              </w:rPr>
              <w:t xml:space="preserve"> </w:t>
            </w:r>
            <w:r>
              <w:t>or</w:t>
            </w:r>
            <w:r>
              <w:rPr>
                <w:spacing w:val="-3"/>
              </w:rPr>
              <w:t xml:space="preserve"> </w:t>
            </w:r>
            <w:r>
              <w:t>expand</w:t>
            </w:r>
            <w:r>
              <w:rPr>
                <w:spacing w:val="-4"/>
              </w:rPr>
              <w:t xml:space="preserve"> </w:t>
            </w:r>
            <w:r>
              <w:t>upon</w:t>
            </w:r>
            <w:r>
              <w:rPr>
                <w:spacing w:val="-4"/>
              </w:rPr>
              <w:t xml:space="preserve"> </w:t>
            </w:r>
            <w:r>
              <w:t>existing</w:t>
            </w:r>
            <w:r>
              <w:rPr>
                <w:spacing w:val="-3"/>
              </w:rPr>
              <w:t xml:space="preserve"> </w:t>
            </w:r>
            <w:r>
              <w:t>work</w:t>
            </w:r>
            <w:r>
              <w:rPr>
                <w:spacing w:val="-4"/>
              </w:rPr>
              <w:t xml:space="preserve"> </w:t>
            </w:r>
            <w:r>
              <w:t>in</w:t>
            </w:r>
            <w:r>
              <w:rPr>
                <w:spacing w:val="-4"/>
              </w:rPr>
              <w:t xml:space="preserve"> </w:t>
            </w:r>
            <w:r>
              <w:t>order</w:t>
            </w:r>
            <w:r>
              <w:rPr>
                <w:spacing w:val="-3"/>
              </w:rPr>
              <w:t xml:space="preserve"> </w:t>
            </w:r>
            <w:r>
              <w:t>to advance the</w:t>
            </w:r>
            <w:r>
              <w:rPr>
                <w:spacing w:val="-3"/>
              </w:rPr>
              <w:t xml:space="preserve"> </w:t>
            </w:r>
            <w:r>
              <w:t>ﬁeld?</w:t>
            </w:r>
          </w:p>
          <w:p w14:paraId="70761D2C" w14:textId="77777777" w:rsidR="00413D45" w:rsidRDefault="009A6A31">
            <w:pPr>
              <w:pStyle w:val="TableParagraph"/>
              <w:numPr>
                <w:ilvl w:val="0"/>
                <w:numId w:val="6"/>
              </w:numPr>
              <w:tabs>
                <w:tab w:val="left" w:pos="472"/>
                <w:tab w:val="left" w:pos="473"/>
              </w:tabs>
              <w:ind w:hanging="361"/>
            </w:pPr>
            <w:r>
              <w:t xml:space="preserve">Does the project have potential value </w:t>
            </w:r>
            <w:proofErr w:type="gramStart"/>
            <w:r>
              <w:t>to</w:t>
            </w:r>
            <w:proofErr w:type="gramEnd"/>
            <w:r>
              <w:t xml:space="preserve"> scholars, students, and the </w:t>
            </w:r>
            <w:proofErr w:type="gramStart"/>
            <w:r>
              <w:t>general</w:t>
            </w:r>
            <w:r>
              <w:rPr>
                <w:spacing w:val="-30"/>
              </w:rPr>
              <w:t xml:space="preserve"> </w:t>
            </w:r>
            <w:r>
              <w:t>public</w:t>
            </w:r>
            <w:proofErr w:type="gramEnd"/>
            <w:r>
              <w:t>?</w:t>
            </w:r>
          </w:p>
        </w:tc>
        <w:tc>
          <w:tcPr>
            <w:tcW w:w="1440" w:type="dxa"/>
          </w:tcPr>
          <w:p w14:paraId="7E4A1C03" w14:textId="77777777" w:rsidR="00413D45" w:rsidRDefault="00413D45">
            <w:pPr>
              <w:pStyle w:val="TableParagraph"/>
              <w:rPr>
                <w:sz w:val="20"/>
              </w:rPr>
            </w:pPr>
          </w:p>
          <w:p w14:paraId="7C21A92E" w14:textId="77777777" w:rsidR="00413D45" w:rsidRDefault="00413D45">
            <w:pPr>
              <w:pStyle w:val="TableParagraph"/>
              <w:rPr>
                <w:sz w:val="20"/>
              </w:rPr>
            </w:pPr>
          </w:p>
          <w:p w14:paraId="326440EC" w14:textId="77777777" w:rsidR="00413D45" w:rsidRDefault="00413D45">
            <w:pPr>
              <w:pStyle w:val="TableParagraph"/>
              <w:rPr>
                <w:sz w:val="20"/>
              </w:rPr>
            </w:pPr>
          </w:p>
          <w:p w14:paraId="4B1B7746" w14:textId="77777777" w:rsidR="00413D45" w:rsidRDefault="00413D45">
            <w:pPr>
              <w:pStyle w:val="TableParagraph"/>
              <w:rPr>
                <w:sz w:val="20"/>
              </w:rPr>
            </w:pPr>
          </w:p>
          <w:p w14:paraId="77BB9497" w14:textId="77777777" w:rsidR="00413D45" w:rsidRDefault="00413D45">
            <w:pPr>
              <w:pStyle w:val="TableParagraph"/>
              <w:spacing w:before="7"/>
              <w:rPr>
                <w:sz w:val="28"/>
              </w:rPr>
            </w:pPr>
          </w:p>
          <w:p w14:paraId="72404EBA" w14:textId="77777777" w:rsidR="00413D45" w:rsidRDefault="00144D2E">
            <w:pPr>
              <w:pStyle w:val="TableParagraph"/>
              <w:spacing w:line="20" w:lineRule="exact"/>
              <w:ind w:left="430"/>
              <w:rPr>
                <w:sz w:val="2"/>
              </w:rPr>
            </w:pPr>
            <w:r>
              <w:rPr>
                <w:noProof/>
                <w:sz w:val="2"/>
                <w:lang w:bidi="ar-SA"/>
              </w:rPr>
              <mc:AlternateContent>
                <mc:Choice Requires="wpg">
                  <w:drawing>
                    <wp:inline distT="0" distB="0" distL="0" distR="0" wp14:anchorId="6F1B561A" wp14:editId="06C30A2D">
                      <wp:extent cx="347980" cy="9525"/>
                      <wp:effectExtent l="5715" t="3810" r="8255" b="571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9525"/>
                                <a:chOff x="0" y="0"/>
                                <a:chExt cx="548" cy="15"/>
                              </a:xfrm>
                            </wpg:grpSpPr>
                            <wps:wsp>
                              <wps:cNvPr id="10" name="Line 11"/>
                              <wps:cNvCnPr>
                                <a:cxnSpLocks noChangeShapeType="1"/>
                              </wps:cNvCnPr>
                              <wps:spPr bwMode="auto">
                                <a:xfrm>
                                  <a:off x="0" y="7"/>
                                  <a:ext cx="548"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F00098" id="Group 10" o:spid="_x0000_s1026" style="width:27.4pt;height:.75pt;mso-position-horizontal-relative:char;mso-position-vertical-relative:line" coordsize="5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">
                      <v:line id="Line 11" o:spid="_x0000_s1027" style="position:absolute;visibility:visible;mso-wrap-style:square" from="0,7" to="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" strokeweight=".25189mm"/>
                      <w10:anchorlock/>
                    </v:group>
                  </w:pict>
                </mc:Fallback>
              </mc:AlternateContent>
            </w:r>
          </w:p>
        </w:tc>
      </w:tr>
      <w:tr w:rsidR="00413D45" w14:paraId="205D95BC" w14:textId="77777777">
        <w:trPr>
          <w:trHeight w:val="2115"/>
        </w:trPr>
        <w:tc>
          <w:tcPr>
            <w:tcW w:w="8625" w:type="dxa"/>
          </w:tcPr>
          <w:p w14:paraId="683C952D" w14:textId="77777777" w:rsidR="00413D45" w:rsidRDefault="009A6A31">
            <w:pPr>
              <w:pStyle w:val="TableParagraph"/>
              <w:spacing w:before="128"/>
              <w:ind w:left="112"/>
              <w:rPr>
                <w:b/>
              </w:rPr>
            </w:pPr>
            <w:r>
              <w:rPr>
                <w:b/>
              </w:rPr>
              <w:t>Impact</w:t>
            </w:r>
          </w:p>
          <w:p w14:paraId="7733DA3A" w14:textId="77777777" w:rsidR="00413D45" w:rsidRDefault="009A6A31">
            <w:pPr>
              <w:pStyle w:val="TableParagraph"/>
              <w:numPr>
                <w:ilvl w:val="0"/>
                <w:numId w:val="5"/>
              </w:numPr>
              <w:tabs>
                <w:tab w:val="left" w:pos="472"/>
                <w:tab w:val="left" w:pos="473"/>
              </w:tabs>
              <w:spacing w:before="120"/>
              <w:ind w:right="634"/>
            </w:pPr>
            <w:r>
              <w:t>If</w:t>
            </w:r>
            <w:r>
              <w:rPr>
                <w:spacing w:val="-3"/>
              </w:rPr>
              <w:t xml:space="preserve"> </w:t>
            </w:r>
            <w:r>
              <w:t>the</w:t>
            </w:r>
            <w:r>
              <w:rPr>
                <w:spacing w:val="-3"/>
              </w:rPr>
              <w:t xml:space="preserve"> </w:t>
            </w:r>
            <w:r>
              <w:t>aims</w:t>
            </w:r>
            <w:r>
              <w:rPr>
                <w:spacing w:val="-3"/>
              </w:rPr>
              <w:t xml:space="preserve"> </w:t>
            </w:r>
            <w:r>
              <w:t>of</w:t>
            </w:r>
            <w:r>
              <w:rPr>
                <w:spacing w:val="-2"/>
              </w:rPr>
              <w:t xml:space="preserve"> </w:t>
            </w:r>
            <w:r>
              <w:t>the</w:t>
            </w:r>
            <w:r>
              <w:rPr>
                <w:spacing w:val="-3"/>
              </w:rPr>
              <w:t xml:space="preserve"> </w:t>
            </w:r>
            <w:r>
              <w:t>project</w:t>
            </w:r>
            <w:r>
              <w:rPr>
                <w:spacing w:val="-3"/>
              </w:rPr>
              <w:t xml:space="preserve"> </w:t>
            </w:r>
            <w:r>
              <w:t>are</w:t>
            </w:r>
            <w:r>
              <w:rPr>
                <w:spacing w:val="-2"/>
              </w:rPr>
              <w:t xml:space="preserve"> </w:t>
            </w:r>
            <w:r>
              <w:t>achieved,</w:t>
            </w:r>
            <w:r>
              <w:rPr>
                <w:spacing w:val="-3"/>
              </w:rPr>
              <w:t xml:space="preserve"> </w:t>
            </w:r>
            <w:r>
              <w:t>will</w:t>
            </w:r>
            <w:r>
              <w:rPr>
                <w:spacing w:val="-3"/>
              </w:rPr>
              <w:t xml:space="preserve"> </w:t>
            </w:r>
            <w:r>
              <w:t>the</w:t>
            </w:r>
            <w:r>
              <w:rPr>
                <w:spacing w:val="-2"/>
              </w:rPr>
              <w:t xml:space="preserve"> </w:t>
            </w:r>
            <w:r>
              <w:t>outcome</w:t>
            </w:r>
            <w:r>
              <w:rPr>
                <w:spacing w:val="-3"/>
              </w:rPr>
              <w:t xml:space="preserve"> </w:t>
            </w:r>
            <w:r>
              <w:t>lead</w:t>
            </w:r>
            <w:r>
              <w:rPr>
                <w:spacing w:val="-3"/>
              </w:rPr>
              <w:t xml:space="preserve"> </w:t>
            </w:r>
            <w:r>
              <w:t>to</w:t>
            </w:r>
            <w:r>
              <w:rPr>
                <w:spacing w:val="-2"/>
              </w:rPr>
              <w:t xml:space="preserve"> </w:t>
            </w:r>
            <w:r>
              <w:t>advancement</w:t>
            </w:r>
            <w:r>
              <w:rPr>
                <w:spacing w:val="-3"/>
              </w:rPr>
              <w:t xml:space="preserve"> </w:t>
            </w:r>
            <w:r>
              <w:t>of</w:t>
            </w:r>
            <w:r>
              <w:rPr>
                <w:spacing w:val="-3"/>
              </w:rPr>
              <w:t xml:space="preserve"> </w:t>
            </w:r>
            <w:r>
              <w:t>the speciﬁc ﬁeld of study or</w:t>
            </w:r>
            <w:r>
              <w:rPr>
                <w:spacing w:val="-6"/>
              </w:rPr>
              <w:t xml:space="preserve"> </w:t>
            </w:r>
            <w:r>
              <w:t>performance?</w:t>
            </w:r>
          </w:p>
          <w:p w14:paraId="1B47DF14" w14:textId="77777777" w:rsidR="00413D45" w:rsidRDefault="009A6A31">
            <w:pPr>
              <w:pStyle w:val="TableParagraph"/>
              <w:numPr>
                <w:ilvl w:val="0"/>
                <w:numId w:val="5"/>
              </w:numPr>
              <w:tabs>
                <w:tab w:val="left" w:pos="472"/>
                <w:tab w:val="left" w:pos="473"/>
              </w:tabs>
              <w:ind w:right="546"/>
            </w:pPr>
            <w:r>
              <w:t>Will</w:t>
            </w:r>
            <w:r>
              <w:rPr>
                <w:spacing w:val="-4"/>
              </w:rPr>
              <w:t xml:space="preserve"> </w:t>
            </w:r>
            <w:r>
              <w:t>the</w:t>
            </w:r>
            <w:r>
              <w:rPr>
                <w:spacing w:val="-4"/>
              </w:rPr>
              <w:t xml:space="preserve"> </w:t>
            </w:r>
            <w:r>
              <w:t>project</w:t>
            </w:r>
            <w:r>
              <w:rPr>
                <w:spacing w:val="-4"/>
              </w:rPr>
              <w:t xml:space="preserve"> </w:t>
            </w:r>
            <w:r>
              <w:t>lead</w:t>
            </w:r>
            <w:r>
              <w:rPr>
                <w:spacing w:val="-4"/>
              </w:rPr>
              <w:t xml:space="preserve"> </w:t>
            </w:r>
            <w:r>
              <w:t>to</w:t>
            </w:r>
            <w:r>
              <w:rPr>
                <w:spacing w:val="-3"/>
              </w:rPr>
              <w:t xml:space="preserve"> </w:t>
            </w:r>
            <w:r>
              <w:t>signiﬁcant</w:t>
            </w:r>
            <w:r>
              <w:rPr>
                <w:spacing w:val="-4"/>
              </w:rPr>
              <w:t xml:space="preserve"> </w:t>
            </w:r>
            <w:r>
              <w:t>advancement</w:t>
            </w:r>
            <w:r>
              <w:rPr>
                <w:spacing w:val="-4"/>
              </w:rPr>
              <w:t xml:space="preserve"> </w:t>
            </w:r>
            <w:r>
              <w:t>of</w:t>
            </w:r>
            <w:r>
              <w:rPr>
                <w:spacing w:val="-4"/>
              </w:rPr>
              <w:t xml:space="preserve"> </w:t>
            </w:r>
            <w:r>
              <w:t>the</w:t>
            </w:r>
            <w:r>
              <w:rPr>
                <w:spacing w:val="-3"/>
              </w:rPr>
              <w:t xml:space="preserve"> </w:t>
            </w:r>
            <w:r>
              <w:t>applicant’s</w:t>
            </w:r>
            <w:r>
              <w:rPr>
                <w:spacing w:val="-4"/>
              </w:rPr>
              <w:t xml:space="preserve"> </w:t>
            </w:r>
            <w:r>
              <w:t>scholarly</w:t>
            </w:r>
            <w:r>
              <w:rPr>
                <w:spacing w:val="-4"/>
              </w:rPr>
              <w:t xml:space="preserve"> </w:t>
            </w:r>
            <w:r>
              <w:t>or</w:t>
            </w:r>
            <w:r>
              <w:rPr>
                <w:spacing w:val="-4"/>
              </w:rPr>
              <w:t xml:space="preserve"> </w:t>
            </w:r>
            <w:r>
              <w:t>artistic record?</w:t>
            </w:r>
          </w:p>
          <w:p w14:paraId="2F45CD6C" w14:textId="77777777" w:rsidR="00413D45" w:rsidRDefault="009A6A31">
            <w:pPr>
              <w:pStyle w:val="TableParagraph"/>
              <w:numPr>
                <w:ilvl w:val="0"/>
                <w:numId w:val="5"/>
              </w:numPr>
              <w:tabs>
                <w:tab w:val="left" w:pos="472"/>
                <w:tab w:val="left" w:pos="473"/>
              </w:tabs>
              <w:spacing w:line="270" w:lineRule="atLeast"/>
              <w:ind w:right="327"/>
            </w:pPr>
            <w:r>
              <w:t>Is</w:t>
            </w:r>
            <w:r>
              <w:rPr>
                <w:spacing w:val="-4"/>
              </w:rPr>
              <w:t xml:space="preserve"> </w:t>
            </w:r>
            <w:r>
              <w:t>it</w:t>
            </w:r>
            <w:r>
              <w:rPr>
                <w:spacing w:val="-3"/>
              </w:rPr>
              <w:t xml:space="preserve"> </w:t>
            </w:r>
            <w:r>
              <w:t>likely</w:t>
            </w:r>
            <w:r>
              <w:rPr>
                <w:spacing w:val="-4"/>
              </w:rPr>
              <w:t xml:space="preserve"> </w:t>
            </w:r>
            <w:r>
              <w:t>that</w:t>
            </w:r>
            <w:r>
              <w:rPr>
                <w:spacing w:val="-3"/>
              </w:rPr>
              <w:t xml:space="preserve"> </w:t>
            </w:r>
            <w:r>
              <w:t>the</w:t>
            </w:r>
            <w:r>
              <w:rPr>
                <w:spacing w:val="-4"/>
              </w:rPr>
              <w:t xml:space="preserve"> </w:t>
            </w:r>
            <w:r>
              <w:t>proposed</w:t>
            </w:r>
            <w:r>
              <w:rPr>
                <w:spacing w:val="-3"/>
              </w:rPr>
              <w:t xml:space="preserve"> </w:t>
            </w:r>
            <w:r>
              <w:t>project</w:t>
            </w:r>
            <w:r>
              <w:rPr>
                <w:spacing w:val="-4"/>
              </w:rPr>
              <w:t xml:space="preserve"> </w:t>
            </w:r>
            <w:r>
              <w:t>will</w:t>
            </w:r>
            <w:r>
              <w:rPr>
                <w:spacing w:val="-3"/>
              </w:rPr>
              <w:t xml:space="preserve"> </w:t>
            </w:r>
            <w:r>
              <w:t>result</w:t>
            </w:r>
            <w:r>
              <w:rPr>
                <w:spacing w:val="-3"/>
              </w:rPr>
              <w:t xml:space="preserve"> </w:t>
            </w:r>
            <w:r>
              <w:t>in</w:t>
            </w:r>
            <w:r>
              <w:rPr>
                <w:spacing w:val="-4"/>
              </w:rPr>
              <w:t xml:space="preserve"> </w:t>
            </w:r>
            <w:r>
              <w:t>one</w:t>
            </w:r>
            <w:r>
              <w:rPr>
                <w:spacing w:val="-3"/>
              </w:rPr>
              <w:t xml:space="preserve"> </w:t>
            </w:r>
            <w:r>
              <w:t>of</w:t>
            </w:r>
            <w:r>
              <w:rPr>
                <w:spacing w:val="-4"/>
              </w:rPr>
              <w:t xml:space="preserve"> </w:t>
            </w:r>
            <w:r>
              <w:t>the</w:t>
            </w:r>
            <w:r>
              <w:rPr>
                <w:spacing w:val="-3"/>
              </w:rPr>
              <w:t xml:space="preserve"> </w:t>
            </w:r>
            <w:r>
              <w:t>expected</w:t>
            </w:r>
            <w:r>
              <w:rPr>
                <w:spacing w:val="-4"/>
              </w:rPr>
              <w:t xml:space="preserve"> </w:t>
            </w:r>
            <w:r>
              <w:t>outcomes</w:t>
            </w:r>
            <w:r>
              <w:rPr>
                <w:spacing w:val="-3"/>
              </w:rPr>
              <w:t xml:space="preserve"> </w:t>
            </w:r>
            <w:r>
              <w:t>listed</w:t>
            </w:r>
            <w:r>
              <w:rPr>
                <w:spacing w:val="-3"/>
              </w:rPr>
              <w:t xml:space="preserve"> </w:t>
            </w:r>
            <w:r>
              <w:t>in the guidelines for the</w:t>
            </w:r>
            <w:r>
              <w:rPr>
                <w:spacing w:val="-5"/>
              </w:rPr>
              <w:t xml:space="preserve"> </w:t>
            </w:r>
            <w:r>
              <w:t>award?</w:t>
            </w:r>
          </w:p>
        </w:tc>
        <w:tc>
          <w:tcPr>
            <w:tcW w:w="1440" w:type="dxa"/>
          </w:tcPr>
          <w:p w14:paraId="23E662D5" w14:textId="77777777" w:rsidR="00413D45" w:rsidRDefault="00413D45">
            <w:pPr>
              <w:pStyle w:val="TableParagraph"/>
              <w:rPr>
                <w:sz w:val="20"/>
              </w:rPr>
            </w:pPr>
          </w:p>
          <w:p w14:paraId="586A3A80" w14:textId="77777777" w:rsidR="00413D45" w:rsidRDefault="00413D45">
            <w:pPr>
              <w:pStyle w:val="TableParagraph"/>
              <w:rPr>
                <w:sz w:val="20"/>
              </w:rPr>
            </w:pPr>
          </w:p>
          <w:p w14:paraId="7E533862" w14:textId="77777777" w:rsidR="00413D45" w:rsidRDefault="00413D45">
            <w:pPr>
              <w:pStyle w:val="TableParagraph"/>
              <w:rPr>
                <w:sz w:val="20"/>
              </w:rPr>
            </w:pPr>
          </w:p>
          <w:p w14:paraId="59A6F96B" w14:textId="77777777" w:rsidR="00413D45" w:rsidRDefault="00413D45">
            <w:pPr>
              <w:pStyle w:val="TableParagraph"/>
              <w:rPr>
                <w:sz w:val="20"/>
              </w:rPr>
            </w:pPr>
          </w:p>
          <w:p w14:paraId="75BB5469" w14:textId="77777777" w:rsidR="00413D45" w:rsidRDefault="00413D45">
            <w:pPr>
              <w:pStyle w:val="TableParagraph"/>
              <w:spacing w:before="9" w:after="1"/>
              <w:rPr>
                <w:sz w:val="27"/>
              </w:rPr>
            </w:pPr>
          </w:p>
          <w:p w14:paraId="2EA2387B" w14:textId="77777777" w:rsidR="00413D45" w:rsidRDefault="00144D2E">
            <w:pPr>
              <w:pStyle w:val="TableParagraph"/>
              <w:spacing w:line="20" w:lineRule="exact"/>
              <w:ind w:left="430"/>
              <w:rPr>
                <w:sz w:val="2"/>
              </w:rPr>
            </w:pPr>
            <w:r>
              <w:rPr>
                <w:noProof/>
                <w:sz w:val="2"/>
                <w:lang w:bidi="ar-SA"/>
              </w:rPr>
              <mc:AlternateContent>
                <mc:Choice Requires="wpg">
                  <w:drawing>
                    <wp:inline distT="0" distB="0" distL="0" distR="0" wp14:anchorId="036A1507" wp14:editId="17B55542">
                      <wp:extent cx="347980" cy="9525"/>
                      <wp:effectExtent l="5715" t="7620" r="8255" b="190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9525"/>
                                <a:chOff x="0" y="0"/>
                                <a:chExt cx="548" cy="15"/>
                              </a:xfrm>
                            </wpg:grpSpPr>
                            <wps:wsp>
                              <wps:cNvPr id="8" name="Line 9"/>
                              <wps:cNvCnPr>
                                <a:cxnSpLocks noChangeShapeType="1"/>
                              </wps:cNvCnPr>
                              <wps:spPr bwMode="auto">
                                <a:xfrm>
                                  <a:off x="0" y="7"/>
                                  <a:ext cx="548"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6E246C" id="Group 8" o:spid="_x0000_s1026" style="width:27.4pt;height:.75pt;mso-position-horizontal-relative:char;mso-position-vertical-relative:line" coordsize="5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">
                      <v:line id="Line 9" o:spid="_x0000_s1027" style="position:absolute;visibility:visible;mso-wrap-style:square" from="0,7" to="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" strokeweight=".25189mm"/>
                      <w10:anchorlock/>
                    </v:group>
                  </w:pict>
                </mc:Fallback>
              </mc:AlternateContent>
            </w:r>
          </w:p>
        </w:tc>
      </w:tr>
    </w:tbl>
    <w:p w14:paraId="414618FA" w14:textId="77777777" w:rsidR="00413D45" w:rsidRDefault="00413D45">
      <w:pPr>
        <w:spacing w:line="20" w:lineRule="exact"/>
        <w:rPr>
          <w:sz w:val="2"/>
        </w:rPr>
        <w:sectPr w:rsidR="00413D45">
          <w:pgSz w:w="12240" w:h="15840"/>
          <w:pgMar w:top="1420" w:right="960" w:bottom="280" w:left="960" w:header="720" w:footer="720" w:gutter="0"/>
          <w:cols w:space="720"/>
        </w:sect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25"/>
        <w:gridCol w:w="1440"/>
      </w:tblGrid>
      <w:tr w:rsidR="00413D45" w14:paraId="61A120F6" w14:textId="77777777">
        <w:trPr>
          <w:trHeight w:val="375"/>
        </w:trPr>
        <w:tc>
          <w:tcPr>
            <w:tcW w:w="8625" w:type="dxa"/>
          </w:tcPr>
          <w:p w14:paraId="3938F3D4" w14:textId="77777777" w:rsidR="00413D45" w:rsidRDefault="009A6A31">
            <w:pPr>
              <w:pStyle w:val="TableParagraph"/>
              <w:numPr>
                <w:ilvl w:val="0"/>
                <w:numId w:val="4"/>
              </w:numPr>
              <w:tabs>
                <w:tab w:val="left" w:pos="472"/>
                <w:tab w:val="left" w:pos="473"/>
              </w:tabs>
              <w:spacing w:before="4"/>
              <w:ind w:hanging="361"/>
            </w:pPr>
            <w:r>
              <w:t>Will this project increase the visibility of TWU within the</w:t>
            </w:r>
            <w:r>
              <w:rPr>
                <w:spacing w:val="-12"/>
              </w:rPr>
              <w:t xml:space="preserve"> </w:t>
            </w:r>
            <w:r>
              <w:t>community?</w:t>
            </w:r>
          </w:p>
        </w:tc>
        <w:tc>
          <w:tcPr>
            <w:tcW w:w="1440" w:type="dxa"/>
          </w:tcPr>
          <w:p w14:paraId="58EEF105" w14:textId="77777777" w:rsidR="00413D45" w:rsidRDefault="00413D45">
            <w:pPr>
              <w:pStyle w:val="TableParagraph"/>
              <w:rPr>
                <w:rFonts w:ascii="Times New Roman"/>
              </w:rPr>
            </w:pPr>
          </w:p>
        </w:tc>
      </w:tr>
      <w:tr w:rsidR="00413D45" w14:paraId="4A5AD483" w14:textId="77777777">
        <w:trPr>
          <w:trHeight w:val="1710"/>
        </w:trPr>
        <w:tc>
          <w:tcPr>
            <w:tcW w:w="8625" w:type="dxa"/>
          </w:tcPr>
          <w:p w14:paraId="7D7A5687" w14:textId="77777777" w:rsidR="00413D45" w:rsidRDefault="009A6A31">
            <w:pPr>
              <w:pStyle w:val="TableParagraph"/>
              <w:spacing w:before="137"/>
              <w:ind w:left="112"/>
              <w:rPr>
                <w:b/>
              </w:rPr>
            </w:pPr>
            <w:r>
              <w:rPr>
                <w:b/>
              </w:rPr>
              <w:t>Investigator(s)</w:t>
            </w:r>
          </w:p>
          <w:p w14:paraId="59567F17" w14:textId="77777777" w:rsidR="00413D45" w:rsidRDefault="009A6A31">
            <w:pPr>
              <w:pStyle w:val="TableParagraph"/>
              <w:numPr>
                <w:ilvl w:val="0"/>
                <w:numId w:val="3"/>
              </w:numPr>
              <w:tabs>
                <w:tab w:val="left" w:pos="472"/>
                <w:tab w:val="left" w:pos="473"/>
              </w:tabs>
              <w:spacing w:before="120"/>
              <w:ind w:hanging="361"/>
            </w:pPr>
            <w:r>
              <w:t>Is the applicant qualiﬁed to conduct the research or creative</w:t>
            </w:r>
            <w:r>
              <w:rPr>
                <w:spacing w:val="-16"/>
              </w:rPr>
              <w:t xml:space="preserve"> </w:t>
            </w:r>
            <w:r>
              <w:t>activity?</w:t>
            </w:r>
          </w:p>
          <w:p w14:paraId="66566D8B" w14:textId="77777777" w:rsidR="00413D45" w:rsidRDefault="009A6A31">
            <w:pPr>
              <w:pStyle w:val="TableParagraph"/>
              <w:numPr>
                <w:ilvl w:val="0"/>
                <w:numId w:val="3"/>
              </w:numPr>
              <w:tabs>
                <w:tab w:val="left" w:pos="472"/>
                <w:tab w:val="left" w:pos="473"/>
              </w:tabs>
              <w:ind w:hanging="361"/>
            </w:pPr>
            <w:r>
              <w:t>Is the project related to the applicant’s ongoing scholarly</w:t>
            </w:r>
            <w:r>
              <w:rPr>
                <w:spacing w:val="-14"/>
              </w:rPr>
              <w:t xml:space="preserve"> </w:t>
            </w:r>
            <w:r>
              <w:t>activity?</w:t>
            </w:r>
          </w:p>
          <w:p w14:paraId="1CB565AF" w14:textId="77777777" w:rsidR="00413D45" w:rsidRDefault="009A6A31">
            <w:pPr>
              <w:pStyle w:val="TableParagraph"/>
              <w:numPr>
                <w:ilvl w:val="0"/>
                <w:numId w:val="3"/>
              </w:numPr>
              <w:tabs>
                <w:tab w:val="left" w:pos="472"/>
                <w:tab w:val="left" w:pos="473"/>
              </w:tabs>
              <w:ind w:right="369"/>
            </w:pPr>
            <w:r>
              <w:t>If</w:t>
            </w:r>
            <w:r>
              <w:rPr>
                <w:spacing w:val="-3"/>
              </w:rPr>
              <w:t xml:space="preserve"> </w:t>
            </w:r>
            <w:r>
              <w:t>the</w:t>
            </w:r>
            <w:r>
              <w:rPr>
                <w:spacing w:val="-2"/>
              </w:rPr>
              <w:t xml:space="preserve"> </w:t>
            </w:r>
            <w:r>
              <w:t>project</w:t>
            </w:r>
            <w:r>
              <w:rPr>
                <w:spacing w:val="-3"/>
              </w:rPr>
              <w:t xml:space="preserve"> </w:t>
            </w:r>
            <w:r>
              <w:t>is</w:t>
            </w:r>
            <w:r>
              <w:rPr>
                <w:spacing w:val="-2"/>
              </w:rPr>
              <w:t xml:space="preserve"> </w:t>
            </w:r>
            <w:r>
              <w:t>in</w:t>
            </w:r>
            <w:r>
              <w:rPr>
                <w:spacing w:val="-3"/>
              </w:rPr>
              <w:t xml:space="preserve"> </w:t>
            </w:r>
            <w:r>
              <w:t>a</w:t>
            </w:r>
            <w:r>
              <w:rPr>
                <w:spacing w:val="-2"/>
              </w:rPr>
              <w:t xml:space="preserve"> </w:t>
            </w:r>
            <w:r>
              <w:t>new</w:t>
            </w:r>
            <w:r>
              <w:rPr>
                <w:spacing w:val="-2"/>
              </w:rPr>
              <w:t xml:space="preserve"> </w:t>
            </w:r>
            <w:r>
              <w:t>area</w:t>
            </w:r>
            <w:r>
              <w:rPr>
                <w:spacing w:val="-3"/>
              </w:rPr>
              <w:t xml:space="preserve"> </w:t>
            </w:r>
            <w:r>
              <w:t>for</w:t>
            </w:r>
            <w:r>
              <w:rPr>
                <w:spacing w:val="-2"/>
              </w:rPr>
              <w:t xml:space="preserve"> </w:t>
            </w:r>
            <w:r>
              <w:t>the</w:t>
            </w:r>
            <w:r>
              <w:rPr>
                <w:spacing w:val="-3"/>
              </w:rPr>
              <w:t xml:space="preserve"> </w:t>
            </w:r>
            <w:r>
              <w:t>applicant</w:t>
            </w:r>
            <w:r>
              <w:rPr>
                <w:spacing w:val="-2"/>
              </w:rPr>
              <w:t xml:space="preserve"> </w:t>
            </w:r>
            <w:r>
              <w:t>is</w:t>
            </w:r>
            <w:r>
              <w:rPr>
                <w:spacing w:val="-2"/>
              </w:rPr>
              <w:t xml:space="preserve"> </w:t>
            </w:r>
            <w:r>
              <w:t>the</w:t>
            </w:r>
            <w:r>
              <w:rPr>
                <w:spacing w:val="-3"/>
              </w:rPr>
              <w:t xml:space="preserve"> </w:t>
            </w:r>
            <w:r>
              <w:t>reason</w:t>
            </w:r>
            <w:r>
              <w:rPr>
                <w:spacing w:val="-2"/>
              </w:rPr>
              <w:t xml:space="preserve"> </w:t>
            </w:r>
            <w:r>
              <w:t>clear</w:t>
            </w:r>
            <w:r>
              <w:rPr>
                <w:spacing w:val="-3"/>
              </w:rPr>
              <w:t xml:space="preserve"> </w:t>
            </w:r>
            <w:r>
              <w:t>and</w:t>
            </w:r>
            <w:r>
              <w:rPr>
                <w:spacing w:val="-2"/>
              </w:rPr>
              <w:t xml:space="preserve"> </w:t>
            </w:r>
            <w:r>
              <w:t>considered</w:t>
            </w:r>
            <w:r>
              <w:rPr>
                <w:spacing w:val="-3"/>
              </w:rPr>
              <w:t xml:space="preserve"> </w:t>
            </w:r>
            <w:r>
              <w:t>in</w:t>
            </w:r>
            <w:r>
              <w:rPr>
                <w:spacing w:val="-2"/>
              </w:rPr>
              <w:t xml:space="preserve"> </w:t>
            </w:r>
            <w:r>
              <w:t>the context of the applicant’s professional</w:t>
            </w:r>
            <w:r>
              <w:rPr>
                <w:spacing w:val="-8"/>
              </w:rPr>
              <w:t xml:space="preserve"> </w:t>
            </w:r>
            <w:r>
              <w:t>development?</w:t>
            </w:r>
          </w:p>
        </w:tc>
        <w:tc>
          <w:tcPr>
            <w:tcW w:w="1440" w:type="dxa"/>
          </w:tcPr>
          <w:p w14:paraId="760AAB89" w14:textId="77777777" w:rsidR="00413D45" w:rsidRDefault="00413D45">
            <w:pPr>
              <w:pStyle w:val="TableParagraph"/>
              <w:rPr>
                <w:sz w:val="20"/>
              </w:rPr>
            </w:pPr>
          </w:p>
          <w:p w14:paraId="1263931E" w14:textId="77777777" w:rsidR="00413D45" w:rsidRDefault="00413D45">
            <w:pPr>
              <w:pStyle w:val="TableParagraph"/>
              <w:rPr>
                <w:sz w:val="20"/>
              </w:rPr>
            </w:pPr>
          </w:p>
          <w:p w14:paraId="110FB28E" w14:textId="77777777" w:rsidR="00413D45" w:rsidRDefault="00413D45">
            <w:pPr>
              <w:pStyle w:val="TableParagraph"/>
              <w:spacing w:before="7"/>
              <w:rPr>
                <w:sz w:val="24"/>
              </w:rPr>
            </w:pPr>
          </w:p>
          <w:p w14:paraId="22419E18" w14:textId="77777777" w:rsidR="00413D45" w:rsidRDefault="00144D2E">
            <w:pPr>
              <w:pStyle w:val="TableParagraph"/>
              <w:spacing w:line="20" w:lineRule="exact"/>
              <w:ind w:left="430"/>
              <w:rPr>
                <w:sz w:val="2"/>
              </w:rPr>
            </w:pPr>
            <w:r>
              <w:rPr>
                <w:noProof/>
                <w:sz w:val="2"/>
                <w:lang w:bidi="ar-SA"/>
              </w:rPr>
              <mc:AlternateContent>
                <mc:Choice Requires="wpg">
                  <w:drawing>
                    <wp:inline distT="0" distB="0" distL="0" distR="0" wp14:anchorId="229482CB" wp14:editId="366A79F7">
                      <wp:extent cx="347980" cy="9525"/>
                      <wp:effectExtent l="5715" t="5715" r="8255" b="381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9525"/>
                                <a:chOff x="0" y="0"/>
                                <a:chExt cx="548" cy="15"/>
                              </a:xfrm>
                            </wpg:grpSpPr>
                            <wps:wsp>
                              <wps:cNvPr id="6" name="Line 7"/>
                              <wps:cNvCnPr>
                                <a:cxnSpLocks noChangeShapeType="1"/>
                              </wps:cNvCnPr>
                              <wps:spPr bwMode="auto">
                                <a:xfrm>
                                  <a:off x="0" y="7"/>
                                  <a:ext cx="548"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1E2745" id="Group 6" o:spid="_x0000_s1026" style="width:27.4pt;height:.75pt;mso-position-horizontal-relative:char;mso-position-vertical-relative:line" coordsize="5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">
                      <v:line id="Line 7" o:spid="_x0000_s1027" style="position:absolute;visibility:visible;mso-wrap-style:square" from="0,7" to="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" strokeweight=".25189mm"/>
                      <w10:anchorlock/>
                    </v:group>
                  </w:pict>
                </mc:Fallback>
              </mc:AlternateContent>
            </w:r>
          </w:p>
        </w:tc>
      </w:tr>
      <w:tr w:rsidR="00413D45" w14:paraId="45D725F6" w14:textId="77777777">
        <w:trPr>
          <w:trHeight w:val="1965"/>
        </w:trPr>
        <w:tc>
          <w:tcPr>
            <w:tcW w:w="8625" w:type="dxa"/>
          </w:tcPr>
          <w:p w14:paraId="19977E9B" w14:textId="77777777" w:rsidR="00413D45" w:rsidRDefault="009A6A31">
            <w:pPr>
              <w:pStyle w:val="TableParagraph"/>
              <w:spacing w:before="130"/>
              <w:ind w:left="112"/>
              <w:rPr>
                <w:b/>
              </w:rPr>
            </w:pPr>
            <w:r>
              <w:rPr>
                <w:b/>
              </w:rPr>
              <w:t>Approach</w:t>
            </w:r>
          </w:p>
          <w:p w14:paraId="63E0D20E" w14:textId="77777777" w:rsidR="00413D45" w:rsidRDefault="009A6A31">
            <w:pPr>
              <w:pStyle w:val="TableParagraph"/>
              <w:numPr>
                <w:ilvl w:val="0"/>
                <w:numId w:val="2"/>
              </w:numPr>
              <w:tabs>
                <w:tab w:val="left" w:pos="472"/>
                <w:tab w:val="left" w:pos="473"/>
              </w:tabs>
              <w:spacing w:before="120"/>
              <w:ind w:hanging="361"/>
            </w:pPr>
            <w:r>
              <w:t>Are the speciﬁc aims of the project clearly</w:t>
            </w:r>
            <w:r>
              <w:rPr>
                <w:spacing w:val="-10"/>
              </w:rPr>
              <w:t xml:space="preserve"> </w:t>
            </w:r>
            <w:r>
              <w:t>stated?</w:t>
            </w:r>
          </w:p>
          <w:p w14:paraId="42E74372" w14:textId="77777777" w:rsidR="00413D45" w:rsidRDefault="009A6A31">
            <w:pPr>
              <w:pStyle w:val="TableParagraph"/>
              <w:numPr>
                <w:ilvl w:val="0"/>
                <w:numId w:val="2"/>
              </w:numPr>
              <w:tabs>
                <w:tab w:val="left" w:pos="472"/>
                <w:tab w:val="left" w:pos="473"/>
              </w:tabs>
              <w:ind w:right="168"/>
            </w:pPr>
            <w:r>
              <w:t>Is</w:t>
            </w:r>
            <w:r>
              <w:rPr>
                <w:spacing w:val="-5"/>
              </w:rPr>
              <w:t xml:space="preserve"> </w:t>
            </w:r>
            <w:r>
              <w:t>the</w:t>
            </w:r>
            <w:r>
              <w:rPr>
                <w:spacing w:val="-5"/>
              </w:rPr>
              <w:t xml:space="preserve"> </w:t>
            </w:r>
            <w:r>
              <w:t>overall</w:t>
            </w:r>
            <w:r>
              <w:rPr>
                <w:spacing w:val="-5"/>
              </w:rPr>
              <w:t xml:space="preserve"> </w:t>
            </w:r>
            <w:r>
              <w:t>strategy</w:t>
            </w:r>
            <w:r>
              <w:rPr>
                <w:spacing w:val="-5"/>
              </w:rPr>
              <w:t xml:space="preserve"> </w:t>
            </w:r>
            <w:r>
              <w:t>and</w:t>
            </w:r>
            <w:r>
              <w:rPr>
                <w:spacing w:val="-5"/>
              </w:rPr>
              <w:t xml:space="preserve"> </w:t>
            </w:r>
            <w:r>
              <w:t>methodology</w:t>
            </w:r>
            <w:r>
              <w:rPr>
                <w:spacing w:val="-5"/>
              </w:rPr>
              <w:t xml:space="preserve"> </w:t>
            </w:r>
            <w:r>
              <w:t>well-reasoned</w:t>
            </w:r>
            <w:r>
              <w:rPr>
                <w:spacing w:val="-5"/>
              </w:rPr>
              <w:t xml:space="preserve"> </w:t>
            </w:r>
            <w:r>
              <w:t>and</w:t>
            </w:r>
            <w:r>
              <w:rPr>
                <w:spacing w:val="-5"/>
              </w:rPr>
              <w:t xml:space="preserve"> </w:t>
            </w:r>
            <w:r>
              <w:t>appropriate</w:t>
            </w:r>
            <w:r>
              <w:rPr>
                <w:spacing w:val="-5"/>
              </w:rPr>
              <w:t xml:space="preserve"> </w:t>
            </w:r>
            <w:r>
              <w:t>to</w:t>
            </w:r>
            <w:r>
              <w:rPr>
                <w:spacing w:val="-5"/>
              </w:rPr>
              <w:t xml:space="preserve"> </w:t>
            </w:r>
            <w:r>
              <w:t>accomplish</w:t>
            </w:r>
            <w:r>
              <w:rPr>
                <w:spacing w:val="-5"/>
              </w:rPr>
              <w:t xml:space="preserve"> </w:t>
            </w:r>
            <w:r>
              <w:t>the speciﬁc aims of the</w:t>
            </w:r>
            <w:r>
              <w:rPr>
                <w:spacing w:val="-5"/>
              </w:rPr>
              <w:t xml:space="preserve"> </w:t>
            </w:r>
            <w:r>
              <w:t>project?</w:t>
            </w:r>
          </w:p>
          <w:p w14:paraId="3D133685" w14:textId="77777777" w:rsidR="00413D45" w:rsidRDefault="009A6A31">
            <w:pPr>
              <w:pStyle w:val="TableParagraph"/>
              <w:numPr>
                <w:ilvl w:val="0"/>
                <w:numId w:val="2"/>
              </w:numPr>
              <w:tabs>
                <w:tab w:val="left" w:pos="472"/>
                <w:tab w:val="left" w:pos="473"/>
              </w:tabs>
              <w:ind w:hanging="361"/>
            </w:pPr>
            <w:r>
              <w:t>Do the work plan and timeline seem feasible, given the requested</w:t>
            </w:r>
            <w:r>
              <w:rPr>
                <w:spacing w:val="-18"/>
              </w:rPr>
              <w:t xml:space="preserve"> </w:t>
            </w:r>
            <w:r>
              <w:t>support?</w:t>
            </w:r>
          </w:p>
          <w:p w14:paraId="251F5872" w14:textId="77777777" w:rsidR="00413D45" w:rsidRDefault="009A6A31">
            <w:pPr>
              <w:pStyle w:val="TableParagraph"/>
              <w:numPr>
                <w:ilvl w:val="0"/>
                <w:numId w:val="2"/>
              </w:numPr>
              <w:tabs>
                <w:tab w:val="left" w:pos="472"/>
                <w:tab w:val="left" w:pos="473"/>
              </w:tabs>
              <w:ind w:hanging="361"/>
            </w:pPr>
            <w:r>
              <w:t>Is it likely that the proposed project will be completed during the award</w:t>
            </w:r>
            <w:r>
              <w:rPr>
                <w:spacing w:val="-27"/>
              </w:rPr>
              <w:t xml:space="preserve"> </w:t>
            </w:r>
            <w:r>
              <w:t>period?</w:t>
            </w:r>
          </w:p>
        </w:tc>
        <w:tc>
          <w:tcPr>
            <w:tcW w:w="1440" w:type="dxa"/>
          </w:tcPr>
          <w:p w14:paraId="3E90D5DF" w14:textId="77777777" w:rsidR="00413D45" w:rsidRDefault="00413D45">
            <w:pPr>
              <w:pStyle w:val="TableParagraph"/>
              <w:rPr>
                <w:sz w:val="20"/>
              </w:rPr>
            </w:pPr>
          </w:p>
          <w:p w14:paraId="5569984A" w14:textId="77777777" w:rsidR="00413D45" w:rsidRDefault="00413D45">
            <w:pPr>
              <w:pStyle w:val="TableParagraph"/>
              <w:rPr>
                <w:sz w:val="20"/>
              </w:rPr>
            </w:pPr>
          </w:p>
          <w:p w14:paraId="4F042546" w14:textId="77777777" w:rsidR="00413D45" w:rsidRDefault="00413D45">
            <w:pPr>
              <w:pStyle w:val="TableParagraph"/>
              <w:rPr>
                <w:sz w:val="20"/>
              </w:rPr>
            </w:pPr>
          </w:p>
          <w:p w14:paraId="6D16D8D3" w14:textId="77777777" w:rsidR="00413D45" w:rsidRDefault="00413D45">
            <w:pPr>
              <w:pStyle w:val="TableParagraph"/>
              <w:spacing w:before="12"/>
              <w:rPr>
                <w:sz w:val="25"/>
              </w:rPr>
            </w:pPr>
          </w:p>
          <w:p w14:paraId="20891429" w14:textId="77777777" w:rsidR="00413D45" w:rsidRDefault="00144D2E">
            <w:pPr>
              <w:pStyle w:val="TableParagraph"/>
              <w:spacing w:line="20" w:lineRule="exact"/>
              <w:ind w:left="430"/>
              <w:rPr>
                <w:sz w:val="2"/>
              </w:rPr>
            </w:pPr>
            <w:r>
              <w:rPr>
                <w:noProof/>
                <w:sz w:val="2"/>
                <w:lang w:bidi="ar-SA"/>
              </w:rPr>
              <mc:AlternateContent>
                <mc:Choice Requires="wpg">
                  <w:drawing>
                    <wp:inline distT="0" distB="0" distL="0" distR="0" wp14:anchorId="2DD5D8DD" wp14:editId="7FED71D8">
                      <wp:extent cx="347980" cy="9525"/>
                      <wp:effectExtent l="5715" t="635" r="8255" b="889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9525"/>
                                <a:chOff x="0" y="0"/>
                                <a:chExt cx="548" cy="15"/>
                              </a:xfrm>
                            </wpg:grpSpPr>
                            <wps:wsp>
                              <wps:cNvPr id="4" name="Line 5"/>
                              <wps:cNvCnPr>
                                <a:cxnSpLocks noChangeShapeType="1"/>
                              </wps:cNvCnPr>
                              <wps:spPr bwMode="auto">
                                <a:xfrm>
                                  <a:off x="0" y="7"/>
                                  <a:ext cx="548"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3B7BD7" id="Group 4" o:spid="_x0000_s1026" style="width:27.4pt;height:.75pt;mso-position-horizontal-relative:char;mso-position-vertical-relative:line" coordsize="5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">
                      <v:line id="Line 5" o:spid="_x0000_s1027" style="position:absolute;visibility:visible;mso-wrap-style:square" from="0,7" to="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" strokeweight=".25189mm"/>
                      <w10:anchorlock/>
                    </v:group>
                  </w:pict>
                </mc:Fallback>
              </mc:AlternateContent>
            </w:r>
          </w:p>
        </w:tc>
      </w:tr>
      <w:tr w:rsidR="00413D45" w14:paraId="0CE09B97" w14:textId="77777777">
        <w:trPr>
          <w:trHeight w:val="1980"/>
        </w:trPr>
        <w:tc>
          <w:tcPr>
            <w:tcW w:w="8625" w:type="dxa"/>
          </w:tcPr>
          <w:p w14:paraId="69D829A1" w14:textId="77777777" w:rsidR="00413D45" w:rsidRDefault="009A6A31">
            <w:pPr>
              <w:pStyle w:val="TableParagraph"/>
              <w:spacing w:before="136"/>
              <w:ind w:left="112"/>
              <w:rPr>
                <w:b/>
              </w:rPr>
            </w:pPr>
            <w:r>
              <w:rPr>
                <w:b/>
              </w:rPr>
              <w:t>Resources</w:t>
            </w:r>
          </w:p>
          <w:p w14:paraId="24C1E878" w14:textId="77777777" w:rsidR="00413D45" w:rsidRDefault="009A6A31">
            <w:pPr>
              <w:pStyle w:val="TableParagraph"/>
              <w:numPr>
                <w:ilvl w:val="0"/>
                <w:numId w:val="1"/>
              </w:numPr>
              <w:tabs>
                <w:tab w:val="left" w:pos="472"/>
                <w:tab w:val="left" w:pos="473"/>
              </w:tabs>
              <w:spacing w:before="120"/>
              <w:ind w:right="709"/>
            </w:pPr>
            <w:r>
              <w:t>Does</w:t>
            </w:r>
            <w:r>
              <w:rPr>
                <w:spacing w:val="-9"/>
              </w:rPr>
              <w:t xml:space="preserve"> </w:t>
            </w:r>
            <w:r>
              <w:t>the</w:t>
            </w:r>
            <w:r>
              <w:rPr>
                <w:spacing w:val="-9"/>
              </w:rPr>
              <w:t xml:space="preserve"> </w:t>
            </w:r>
            <w:r>
              <w:t>proposed</w:t>
            </w:r>
            <w:r>
              <w:rPr>
                <w:spacing w:val="-9"/>
              </w:rPr>
              <w:t xml:space="preserve"> </w:t>
            </w:r>
            <w:proofErr w:type="spellStart"/>
            <w:r>
              <w:t>setti</w:t>
            </w:r>
            <w:proofErr w:type="spellEnd"/>
            <w:r>
              <w:rPr>
                <w:spacing w:val="4"/>
              </w:rPr>
              <w:t xml:space="preserve"> </w:t>
            </w:r>
            <w:r>
              <w:t>ng</w:t>
            </w:r>
            <w:r>
              <w:rPr>
                <w:spacing w:val="-9"/>
              </w:rPr>
              <w:t xml:space="preserve"> </w:t>
            </w:r>
            <w:r>
              <w:t>contribute</w:t>
            </w:r>
            <w:r>
              <w:rPr>
                <w:spacing w:val="-9"/>
              </w:rPr>
              <w:t xml:space="preserve"> </w:t>
            </w:r>
            <w:r>
              <w:t>signiﬁcantly</w:t>
            </w:r>
            <w:r>
              <w:rPr>
                <w:spacing w:val="-8"/>
              </w:rPr>
              <w:t xml:space="preserve"> </w:t>
            </w:r>
            <w:r>
              <w:t>to</w:t>
            </w:r>
            <w:r>
              <w:rPr>
                <w:spacing w:val="-9"/>
              </w:rPr>
              <w:t xml:space="preserve"> </w:t>
            </w:r>
            <w:r>
              <w:t>accomplishing</w:t>
            </w:r>
            <w:r>
              <w:rPr>
                <w:spacing w:val="-9"/>
              </w:rPr>
              <w:t xml:space="preserve"> </w:t>
            </w:r>
            <w:r>
              <w:t>the</w:t>
            </w:r>
            <w:r>
              <w:rPr>
                <w:spacing w:val="-8"/>
              </w:rPr>
              <w:t xml:space="preserve"> </w:t>
            </w:r>
            <w:r>
              <w:t>goals</w:t>
            </w:r>
            <w:r>
              <w:rPr>
                <w:spacing w:val="-9"/>
              </w:rPr>
              <w:t xml:space="preserve"> </w:t>
            </w:r>
            <w:r>
              <w:t>of</w:t>
            </w:r>
            <w:r>
              <w:rPr>
                <w:spacing w:val="-9"/>
              </w:rPr>
              <w:t xml:space="preserve"> </w:t>
            </w:r>
            <w:r>
              <w:t>the project?</w:t>
            </w:r>
          </w:p>
          <w:p w14:paraId="3E001B69" w14:textId="77777777" w:rsidR="00413D45" w:rsidRDefault="009A6A31">
            <w:pPr>
              <w:pStyle w:val="TableParagraph"/>
              <w:numPr>
                <w:ilvl w:val="0"/>
                <w:numId w:val="1"/>
              </w:numPr>
              <w:tabs>
                <w:tab w:val="left" w:pos="472"/>
                <w:tab w:val="left" w:pos="473"/>
              </w:tabs>
              <w:ind w:right="882"/>
            </w:pPr>
            <w:r>
              <w:t>Does</w:t>
            </w:r>
            <w:r>
              <w:rPr>
                <w:spacing w:val="-7"/>
              </w:rPr>
              <w:t xml:space="preserve"> </w:t>
            </w:r>
            <w:r>
              <w:t>the</w:t>
            </w:r>
            <w:r>
              <w:rPr>
                <w:spacing w:val="-6"/>
              </w:rPr>
              <w:t xml:space="preserve"> </w:t>
            </w:r>
            <w:r>
              <w:t>investigator</w:t>
            </w:r>
            <w:r>
              <w:rPr>
                <w:spacing w:val="-7"/>
              </w:rPr>
              <w:t xml:space="preserve"> </w:t>
            </w:r>
            <w:r>
              <w:t>demonstrate</w:t>
            </w:r>
            <w:r>
              <w:rPr>
                <w:spacing w:val="-6"/>
              </w:rPr>
              <w:t xml:space="preserve"> </w:t>
            </w:r>
            <w:r>
              <w:t>how</w:t>
            </w:r>
            <w:r>
              <w:rPr>
                <w:spacing w:val="-6"/>
              </w:rPr>
              <w:t xml:space="preserve"> </w:t>
            </w:r>
            <w:r>
              <w:t>he/she</w:t>
            </w:r>
            <w:r>
              <w:rPr>
                <w:spacing w:val="-7"/>
              </w:rPr>
              <w:t xml:space="preserve"> </w:t>
            </w:r>
            <w:r>
              <w:t>will</w:t>
            </w:r>
            <w:r>
              <w:rPr>
                <w:spacing w:val="-6"/>
              </w:rPr>
              <w:t xml:space="preserve"> </w:t>
            </w:r>
            <w:r>
              <w:rPr>
                <w:spacing w:val="-3"/>
              </w:rPr>
              <w:t>take</w:t>
            </w:r>
            <w:r>
              <w:rPr>
                <w:spacing w:val="-6"/>
              </w:rPr>
              <w:t xml:space="preserve"> </w:t>
            </w:r>
            <w:r>
              <w:t>advantage</w:t>
            </w:r>
            <w:r>
              <w:rPr>
                <w:spacing w:val="-7"/>
              </w:rPr>
              <w:t xml:space="preserve"> </w:t>
            </w:r>
            <w:r>
              <w:t>of</w:t>
            </w:r>
            <w:r>
              <w:rPr>
                <w:spacing w:val="-6"/>
              </w:rPr>
              <w:t xml:space="preserve"> </w:t>
            </w:r>
            <w:r>
              <w:t>the</w:t>
            </w:r>
            <w:r>
              <w:rPr>
                <w:spacing w:val="-6"/>
              </w:rPr>
              <w:t xml:space="preserve"> </w:t>
            </w:r>
            <w:r>
              <w:t>existing resources available to them at TWU, including</w:t>
            </w:r>
            <w:r>
              <w:rPr>
                <w:spacing w:val="-11"/>
              </w:rPr>
              <w:t xml:space="preserve"> </w:t>
            </w:r>
            <w:r>
              <w:t>personnel?</w:t>
            </w:r>
          </w:p>
          <w:p w14:paraId="2528607D" w14:textId="77777777" w:rsidR="00413D45" w:rsidRDefault="009A6A31">
            <w:pPr>
              <w:pStyle w:val="TableParagraph"/>
              <w:numPr>
                <w:ilvl w:val="0"/>
                <w:numId w:val="1"/>
              </w:numPr>
              <w:tabs>
                <w:tab w:val="left" w:pos="472"/>
                <w:tab w:val="left" w:pos="473"/>
              </w:tabs>
              <w:ind w:hanging="361"/>
            </w:pPr>
            <w:r>
              <w:t>Is</w:t>
            </w:r>
            <w:r>
              <w:rPr>
                <w:spacing w:val="-3"/>
              </w:rPr>
              <w:t xml:space="preserve"> </w:t>
            </w:r>
            <w:r>
              <w:t>it</w:t>
            </w:r>
            <w:r>
              <w:rPr>
                <w:spacing w:val="-3"/>
              </w:rPr>
              <w:t xml:space="preserve"> </w:t>
            </w:r>
            <w:r>
              <w:t>likely</w:t>
            </w:r>
            <w:r>
              <w:rPr>
                <w:spacing w:val="-2"/>
              </w:rPr>
              <w:t xml:space="preserve"> </w:t>
            </w:r>
            <w:r>
              <w:t>that</w:t>
            </w:r>
            <w:r>
              <w:rPr>
                <w:spacing w:val="-3"/>
              </w:rPr>
              <w:t xml:space="preserve"> </w:t>
            </w:r>
            <w:r>
              <w:t>the</w:t>
            </w:r>
            <w:r>
              <w:rPr>
                <w:spacing w:val="-3"/>
              </w:rPr>
              <w:t xml:space="preserve"> </w:t>
            </w:r>
            <w:r>
              <w:t>award</w:t>
            </w:r>
            <w:r>
              <w:rPr>
                <w:spacing w:val="-2"/>
              </w:rPr>
              <w:t xml:space="preserve"> </w:t>
            </w:r>
            <w:r>
              <w:t>funding</w:t>
            </w:r>
            <w:r>
              <w:rPr>
                <w:spacing w:val="-3"/>
              </w:rPr>
              <w:t xml:space="preserve"> </w:t>
            </w:r>
            <w:r>
              <w:t>will</w:t>
            </w:r>
            <w:r>
              <w:rPr>
                <w:spacing w:val="-3"/>
              </w:rPr>
              <w:t xml:space="preserve"> </w:t>
            </w:r>
            <w:r>
              <w:t>enhance</w:t>
            </w:r>
            <w:r>
              <w:rPr>
                <w:spacing w:val="-2"/>
              </w:rPr>
              <w:t xml:space="preserve"> </w:t>
            </w:r>
            <w:r>
              <w:t>the</w:t>
            </w:r>
            <w:r>
              <w:rPr>
                <w:spacing w:val="-3"/>
              </w:rPr>
              <w:t xml:space="preserve"> </w:t>
            </w:r>
            <w:r>
              <w:t>feasibility</w:t>
            </w:r>
            <w:r>
              <w:rPr>
                <w:spacing w:val="-3"/>
              </w:rPr>
              <w:t xml:space="preserve"> </w:t>
            </w:r>
            <w:r>
              <w:t>of</w:t>
            </w:r>
            <w:r>
              <w:rPr>
                <w:spacing w:val="-2"/>
              </w:rPr>
              <w:t xml:space="preserve"> </w:t>
            </w:r>
            <w:r>
              <w:t>completing</w:t>
            </w:r>
            <w:r>
              <w:rPr>
                <w:spacing w:val="-3"/>
              </w:rPr>
              <w:t xml:space="preserve"> </w:t>
            </w:r>
            <w:r>
              <w:t>this</w:t>
            </w:r>
            <w:r>
              <w:rPr>
                <w:spacing w:val="-3"/>
              </w:rPr>
              <w:t xml:space="preserve"> </w:t>
            </w:r>
            <w:r>
              <w:t>project?</w:t>
            </w:r>
          </w:p>
        </w:tc>
        <w:tc>
          <w:tcPr>
            <w:tcW w:w="1440" w:type="dxa"/>
          </w:tcPr>
          <w:p w14:paraId="190A70FB" w14:textId="77777777" w:rsidR="00413D45" w:rsidRDefault="00413D45">
            <w:pPr>
              <w:pStyle w:val="TableParagraph"/>
              <w:rPr>
                <w:sz w:val="20"/>
              </w:rPr>
            </w:pPr>
          </w:p>
          <w:p w14:paraId="409D114B" w14:textId="77777777" w:rsidR="00413D45" w:rsidRDefault="00413D45">
            <w:pPr>
              <w:pStyle w:val="TableParagraph"/>
              <w:rPr>
                <w:sz w:val="20"/>
              </w:rPr>
            </w:pPr>
          </w:p>
          <w:p w14:paraId="64AD485B" w14:textId="77777777" w:rsidR="00413D45" w:rsidRDefault="00413D45">
            <w:pPr>
              <w:pStyle w:val="TableParagraph"/>
              <w:rPr>
                <w:sz w:val="20"/>
              </w:rPr>
            </w:pPr>
          </w:p>
          <w:p w14:paraId="66BDAA4A" w14:textId="77777777" w:rsidR="00413D45" w:rsidRDefault="00413D45">
            <w:pPr>
              <w:pStyle w:val="TableParagraph"/>
              <w:spacing w:before="6"/>
              <w:rPr>
                <w:sz w:val="26"/>
              </w:rPr>
            </w:pPr>
          </w:p>
          <w:p w14:paraId="153AD3EB" w14:textId="77777777" w:rsidR="00413D45" w:rsidRDefault="00144D2E">
            <w:pPr>
              <w:pStyle w:val="TableParagraph"/>
              <w:spacing w:line="20" w:lineRule="exact"/>
              <w:ind w:left="430"/>
              <w:rPr>
                <w:sz w:val="2"/>
              </w:rPr>
            </w:pPr>
            <w:r>
              <w:rPr>
                <w:noProof/>
                <w:sz w:val="2"/>
                <w:lang w:bidi="ar-SA"/>
              </w:rPr>
              <mc:AlternateContent>
                <mc:Choice Requires="wpg">
                  <w:drawing>
                    <wp:inline distT="0" distB="0" distL="0" distR="0" wp14:anchorId="53356A52" wp14:editId="433CB98F">
                      <wp:extent cx="347980" cy="9525"/>
                      <wp:effectExtent l="5715" t="4445" r="8255"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9525"/>
                                <a:chOff x="0" y="0"/>
                                <a:chExt cx="548" cy="15"/>
                              </a:xfrm>
                            </wpg:grpSpPr>
                            <wps:wsp>
                              <wps:cNvPr id="2" name="Line 3"/>
                              <wps:cNvCnPr>
                                <a:cxnSpLocks noChangeShapeType="1"/>
                              </wps:cNvCnPr>
                              <wps:spPr bwMode="auto">
                                <a:xfrm>
                                  <a:off x="0" y="7"/>
                                  <a:ext cx="548"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D689BE" id="Group 2" o:spid="_x0000_s1026" style="width:27.4pt;height:.75pt;mso-position-horizontal-relative:char;mso-position-vertical-relative:line" coordsize="5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">
                      <v:line id="Line 3" o:spid="_x0000_s1027" style="position:absolute;visibility:visible;mso-wrap-style:square" from="0,7" to="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" strokeweight=".25189mm"/>
                      <w10:anchorlock/>
                    </v:group>
                  </w:pict>
                </mc:Fallback>
              </mc:AlternateContent>
            </w:r>
          </w:p>
        </w:tc>
      </w:tr>
    </w:tbl>
    <w:p w14:paraId="1FBDB2B2" w14:textId="77777777" w:rsidR="00413D45" w:rsidRDefault="00413D45">
      <w:pPr>
        <w:pStyle w:val="BodyText"/>
        <w:spacing w:before="7"/>
        <w:rPr>
          <w:sz w:val="15"/>
        </w:rPr>
      </w:pPr>
    </w:p>
    <w:p w14:paraId="4B7D0B0A" w14:textId="77777777" w:rsidR="00413D45" w:rsidRDefault="009A6A31">
      <w:pPr>
        <w:tabs>
          <w:tab w:val="left" w:pos="6406"/>
          <w:tab w:val="left" w:pos="7333"/>
        </w:tabs>
        <w:spacing w:before="86"/>
        <w:ind w:left="270"/>
        <w:rPr>
          <w:rFonts w:ascii="Times New Roman"/>
        </w:rPr>
      </w:pPr>
      <w:r>
        <w:rPr>
          <w:b/>
        </w:rPr>
        <w:t xml:space="preserve">OVERALL </w:t>
      </w:r>
      <w:proofErr w:type="gramStart"/>
      <w:r>
        <w:rPr>
          <w:b/>
          <w:spacing w:val="-3"/>
        </w:rPr>
        <w:t xml:space="preserve">RATING  </w:t>
      </w:r>
      <w:r>
        <w:rPr>
          <w:b/>
        </w:rPr>
        <w:t>on</w:t>
      </w:r>
      <w:proofErr w:type="gramEnd"/>
      <w:r>
        <w:rPr>
          <w:b/>
        </w:rPr>
        <w:t xml:space="preserve"> a scale of 1-9 using the scale</w:t>
      </w:r>
      <w:r>
        <w:rPr>
          <w:b/>
          <w:spacing w:val="-13"/>
        </w:rPr>
        <w:t xml:space="preserve"> </w:t>
      </w:r>
      <w:r>
        <w:rPr>
          <w:b/>
        </w:rPr>
        <w:t>below</w:t>
      </w:r>
      <w:r>
        <w:rPr>
          <w:b/>
        </w:rPr>
        <w:tab/>
      </w:r>
      <w:r>
        <w:rPr>
          <w:rFonts w:ascii="Times New Roman"/>
          <w:u w:val="single"/>
        </w:rPr>
        <w:t xml:space="preserve"> </w:t>
      </w:r>
      <w:r>
        <w:rPr>
          <w:rFonts w:ascii="Times New Roman"/>
          <w:u w:val="single"/>
        </w:rPr>
        <w:tab/>
      </w:r>
    </w:p>
    <w:p w14:paraId="171D5733" w14:textId="77777777" w:rsidR="00413D45" w:rsidRDefault="00413D45">
      <w:pPr>
        <w:pStyle w:val="BodyText"/>
        <w:spacing w:before="6"/>
        <w:rPr>
          <w:rFonts w:ascii="Times New Roman"/>
          <w:sz w:val="18"/>
        </w:rPr>
      </w:pPr>
    </w:p>
    <w:p w14:paraId="5BA70DD3" w14:textId="77777777" w:rsidR="00413D45" w:rsidRDefault="009A6A31">
      <w:pPr>
        <w:tabs>
          <w:tab w:val="left" w:pos="3149"/>
        </w:tabs>
        <w:spacing w:before="56"/>
        <w:ind w:left="270" w:right="6744"/>
        <w:jc w:val="both"/>
      </w:pPr>
      <w:r>
        <w:t xml:space="preserve">Highly </w:t>
      </w:r>
      <w:proofErr w:type="gramStart"/>
      <w:r>
        <w:t>recommend for</w:t>
      </w:r>
      <w:proofErr w:type="gramEnd"/>
      <w:r>
        <w:t xml:space="preserve"> funding </w:t>
      </w:r>
      <w:r>
        <w:rPr>
          <w:spacing w:val="-3"/>
        </w:rPr>
        <w:t xml:space="preserve">(1-3) </w:t>
      </w:r>
      <w:r>
        <w:t>Recommend</w:t>
      </w:r>
      <w:r>
        <w:rPr>
          <w:spacing w:val="-4"/>
        </w:rPr>
        <w:t xml:space="preserve"> </w:t>
      </w:r>
      <w:r>
        <w:t>for</w:t>
      </w:r>
      <w:r>
        <w:rPr>
          <w:spacing w:val="-3"/>
        </w:rPr>
        <w:t xml:space="preserve"> </w:t>
      </w:r>
      <w:r>
        <w:t>funding</w:t>
      </w:r>
      <w:r>
        <w:tab/>
      </w:r>
      <w:r>
        <w:rPr>
          <w:spacing w:val="-4"/>
        </w:rPr>
        <w:t xml:space="preserve">(4-6) </w:t>
      </w:r>
      <w:r>
        <w:t xml:space="preserve">Do not recommend </w:t>
      </w:r>
      <w:proofErr w:type="gramStart"/>
      <w:r>
        <w:t>funding</w:t>
      </w:r>
      <w:r>
        <w:rPr>
          <w:spacing w:val="7"/>
        </w:rPr>
        <w:t xml:space="preserve"> </w:t>
      </w:r>
      <w:r w:rsidR="00144D2E">
        <w:rPr>
          <w:spacing w:val="7"/>
        </w:rPr>
        <w:tab/>
      </w:r>
      <w:r>
        <w:rPr>
          <w:spacing w:val="-4"/>
        </w:rPr>
        <w:t>(</w:t>
      </w:r>
      <w:proofErr w:type="gramEnd"/>
      <w:r>
        <w:rPr>
          <w:spacing w:val="-4"/>
        </w:rPr>
        <w:t>7-9)</w:t>
      </w:r>
    </w:p>
    <w:p w14:paraId="32CA50BD" w14:textId="77777777" w:rsidR="00413D45" w:rsidRDefault="00413D45">
      <w:pPr>
        <w:pStyle w:val="BodyText"/>
        <w:rPr>
          <w:sz w:val="22"/>
        </w:rPr>
      </w:pPr>
    </w:p>
    <w:p w14:paraId="16882A85" w14:textId="77777777" w:rsidR="00413D45" w:rsidRDefault="009A6A31">
      <w:pPr>
        <w:tabs>
          <w:tab w:val="left" w:pos="6916"/>
        </w:tabs>
        <w:ind w:left="120"/>
        <w:rPr>
          <w:rFonts w:ascii="Times New Roman"/>
        </w:rPr>
      </w:pPr>
      <w:r>
        <w:t xml:space="preserve">Evaluator: </w:t>
      </w:r>
      <w:r>
        <w:rPr>
          <w:spacing w:val="-6"/>
        </w:rPr>
        <w:t xml:space="preserve"> </w:t>
      </w:r>
      <w:r>
        <w:rPr>
          <w:rFonts w:ascii="Times New Roman"/>
          <w:u w:val="single"/>
        </w:rPr>
        <w:t xml:space="preserve"> </w:t>
      </w:r>
      <w:r>
        <w:rPr>
          <w:rFonts w:ascii="Times New Roman"/>
          <w:u w:val="single"/>
        </w:rPr>
        <w:tab/>
      </w:r>
    </w:p>
    <w:p w14:paraId="00D3EB37" w14:textId="77777777" w:rsidR="00413D45" w:rsidRDefault="00413D45">
      <w:pPr>
        <w:pStyle w:val="BodyText"/>
        <w:rPr>
          <w:rFonts w:ascii="Times New Roman"/>
          <w:sz w:val="20"/>
        </w:rPr>
      </w:pPr>
    </w:p>
    <w:p w14:paraId="5CF3479D" w14:textId="77777777" w:rsidR="00413D45" w:rsidRDefault="00413D45">
      <w:pPr>
        <w:pStyle w:val="BodyText"/>
        <w:spacing w:before="10"/>
        <w:rPr>
          <w:rFonts w:ascii="Times New Roman"/>
          <w:sz w:val="21"/>
        </w:rPr>
      </w:pPr>
    </w:p>
    <w:p w14:paraId="7C0F396F" w14:textId="77777777" w:rsidR="00413D45" w:rsidRDefault="009A6A31">
      <w:pPr>
        <w:spacing w:before="55"/>
        <w:ind w:left="120" w:right="634"/>
        <w:rPr>
          <w:b/>
          <w:i/>
        </w:rPr>
      </w:pPr>
      <w:r>
        <w:rPr>
          <w:b/>
        </w:rPr>
        <w:t xml:space="preserve">Attach a separate sheet for comments </w:t>
      </w:r>
      <w:r>
        <w:rPr>
          <w:b/>
          <w:i/>
        </w:rPr>
        <w:t>(please type your comments so they can be emailed to ORSP to be included in the “reviewer comments” sent to applicants following the meeting)</w:t>
      </w:r>
    </w:p>
    <w:sectPr w:rsidR="00413D45">
      <w:pgSz w:w="12240" w:h="15840"/>
      <w:pgMar w:top="144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D33"/>
    <w:multiLevelType w:val="hybridMultilevel"/>
    <w:tmpl w:val="573C1516"/>
    <w:lvl w:ilvl="0" w:tplc="3E66411E">
      <w:numFmt w:val="bullet"/>
      <w:lvlText w:val="▪"/>
      <w:lvlJc w:val="left"/>
      <w:pPr>
        <w:ind w:left="472" w:hanging="360"/>
      </w:pPr>
      <w:rPr>
        <w:rFonts w:ascii="Calibri" w:eastAsia="Calibri" w:hAnsi="Calibri" w:cs="Calibri" w:hint="default"/>
        <w:b/>
        <w:bCs/>
        <w:spacing w:val="-4"/>
        <w:w w:val="100"/>
        <w:sz w:val="22"/>
        <w:szCs w:val="22"/>
        <w:lang w:val="en-US" w:eastAsia="en-US" w:bidi="en-US"/>
      </w:rPr>
    </w:lvl>
    <w:lvl w:ilvl="1" w:tplc="AB0212B6">
      <w:numFmt w:val="bullet"/>
      <w:lvlText w:val="•"/>
      <w:lvlJc w:val="left"/>
      <w:pPr>
        <w:ind w:left="1293" w:hanging="360"/>
      </w:pPr>
      <w:rPr>
        <w:rFonts w:hint="default"/>
        <w:lang w:val="en-US" w:eastAsia="en-US" w:bidi="en-US"/>
      </w:rPr>
    </w:lvl>
    <w:lvl w:ilvl="2" w:tplc="44446296">
      <w:numFmt w:val="bullet"/>
      <w:lvlText w:val="•"/>
      <w:lvlJc w:val="left"/>
      <w:pPr>
        <w:ind w:left="2106" w:hanging="360"/>
      </w:pPr>
      <w:rPr>
        <w:rFonts w:hint="default"/>
        <w:lang w:val="en-US" w:eastAsia="en-US" w:bidi="en-US"/>
      </w:rPr>
    </w:lvl>
    <w:lvl w:ilvl="3" w:tplc="8F1EF4D0">
      <w:numFmt w:val="bullet"/>
      <w:lvlText w:val="•"/>
      <w:lvlJc w:val="left"/>
      <w:pPr>
        <w:ind w:left="2919" w:hanging="360"/>
      </w:pPr>
      <w:rPr>
        <w:rFonts w:hint="default"/>
        <w:lang w:val="en-US" w:eastAsia="en-US" w:bidi="en-US"/>
      </w:rPr>
    </w:lvl>
    <w:lvl w:ilvl="4" w:tplc="868AD3A6">
      <w:numFmt w:val="bullet"/>
      <w:lvlText w:val="•"/>
      <w:lvlJc w:val="left"/>
      <w:pPr>
        <w:ind w:left="3732" w:hanging="360"/>
      </w:pPr>
      <w:rPr>
        <w:rFonts w:hint="default"/>
        <w:lang w:val="en-US" w:eastAsia="en-US" w:bidi="en-US"/>
      </w:rPr>
    </w:lvl>
    <w:lvl w:ilvl="5" w:tplc="26BAF5AE">
      <w:numFmt w:val="bullet"/>
      <w:lvlText w:val="•"/>
      <w:lvlJc w:val="left"/>
      <w:pPr>
        <w:ind w:left="4545" w:hanging="360"/>
      </w:pPr>
      <w:rPr>
        <w:rFonts w:hint="default"/>
        <w:lang w:val="en-US" w:eastAsia="en-US" w:bidi="en-US"/>
      </w:rPr>
    </w:lvl>
    <w:lvl w:ilvl="6" w:tplc="B8C4CA0A">
      <w:numFmt w:val="bullet"/>
      <w:lvlText w:val="•"/>
      <w:lvlJc w:val="left"/>
      <w:pPr>
        <w:ind w:left="5358" w:hanging="360"/>
      </w:pPr>
      <w:rPr>
        <w:rFonts w:hint="default"/>
        <w:lang w:val="en-US" w:eastAsia="en-US" w:bidi="en-US"/>
      </w:rPr>
    </w:lvl>
    <w:lvl w:ilvl="7" w:tplc="8D244024">
      <w:numFmt w:val="bullet"/>
      <w:lvlText w:val="•"/>
      <w:lvlJc w:val="left"/>
      <w:pPr>
        <w:ind w:left="6171" w:hanging="360"/>
      </w:pPr>
      <w:rPr>
        <w:rFonts w:hint="default"/>
        <w:lang w:val="en-US" w:eastAsia="en-US" w:bidi="en-US"/>
      </w:rPr>
    </w:lvl>
    <w:lvl w:ilvl="8" w:tplc="057E2C84">
      <w:numFmt w:val="bullet"/>
      <w:lvlText w:val="•"/>
      <w:lvlJc w:val="left"/>
      <w:pPr>
        <w:ind w:left="6984" w:hanging="360"/>
      </w:pPr>
      <w:rPr>
        <w:rFonts w:hint="default"/>
        <w:lang w:val="en-US" w:eastAsia="en-US" w:bidi="en-US"/>
      </w:rPr>
    </w:lvl>
  </w:abstractNum>
  <w:abstractNum w:abstractNumId="1" w15:restartNumberingAfterBreak="0">
    <w:nsid w:val="0532763F"/>
    <w:multiLevelType w:val="hybridMultilevel"/>
    <w:tmpl w:val="5B6E1734"/>
    <w:lvl w:ilvl="0" w:tplc="90349344">
      <w:start w:val="1"/>
      <w:numFmt w:val="decimal"/>
      <w:lvlText w:val="%1."/>
      <w:lvlJc w:val="left"/>
      <w:pPr>
        <w:ind w:left="840" w:hanging="360"/>
        <w:jc w:val="left"/>
      </w:pPr>
      <w:rPr>
        <w:rFonts w:ascii="Calibri" w:eastAsia="Calibri" w:hAnsi="Calibri" w:cs="Calibri" w:hint="default"/>
        <w:spacing w:val="-5"/>
        <w:w w:val="98"/>
        <w:sz w:val="24"/>
        <w:szCs w:val="24"/>
        <w:lang w:val="en-US" w:eastAsia="en-US" w:bidi="en-US"/>
      </w:rPr>
    </w:lvl>
    <w:lvl w:ilvl="1" w:tplc="2794D9AA">
      <w:numFmt w:val="bullet"/>
      <w:lvlText w:val="•"/>
      <w:lvlJc w:val="left"/>
      <w:pPr>
        <w:ind w:left="1788" w:hanging="360"/>
      </w:pPr>
      <w:rPr>
        <w:rFonts w:hint="default"/>
        <w:lang w:val="en-US" w:eastAsia="en-US" w:bidi="en-US"/>
      </w:rPr>
    </w:lvl>
    <w:lvl w:ilvl="2" w:tplc="DC8A5382">
      <w:numFmt w:val="bullet"/>
      <w:lvlText w:val="•"/>
      <w:lvlJc w:val="left"/>
      <w:pPr>
        <w:ind w:left="2736" w:hanging="360"/>
      </w:pPr>
      <w:rPr>
        <w:rFonts w:hint="default"/>
        <w:lang w:val="en-US" w:eastAsia="en-US" w:bidi="en-US"/>
      </w:rPr>
    </w:lvl>
    <w:lvl w:ilvl="3" w:tplc="3390AA82">
      <w:numFmt w:val="bullet"/>
      <w:lvlText w:val="•"/>
      <w:lvlJc w:val="left"/>
      <w:pPr>
        <w:ind w:left="3684" w:hanging="360"/>
      </w:pPr>
      <w:rPr>
        <w:rFonts w:hint="default"/>
        <w:lang w:val="en-US" w:eastAsia="en-US" w:bidi="en-US"/>
      </w:rPr>
    </w:lvl>
    <w:lvl w:ilvl="4" w:tplc="E16EE2EE">
      <w:numFmt w:val="bullet"/>
      <w:lvlText w:val="•"/>
      <w:lvlJc w:val="left"/>
      <w:pPr>
        <w:ind w:left="4632" w:hanging="360"/>
      </w:pPr>
      <w:rPr>
        <w:rFonts w:hint="default"/>
        <w:lang w:val="en-US" w:eastAsia="en-US" w:bidi="en-US"/>
      </w:rPr>
    </w:lvl>
    <w:lvl w:ilvl="5" w:tplc="5EA07C9C">
      <w:numFmt w:val="bullet"/>
      <w:lvlText w:val="•"/>
      <w:lvlJc w:val="left"/>
      <w:pPr>
        <w:ind w:left="5580" w:hanging="360"/>
      </w:pPr>
      <w:rPr>
        <w:rFonts w:hint="default"/>
        <w:lang w:val="en-US" w:eastAsia="en-US" w:bidi="en-US"/>
      </w:rPr>
    </w:lvl>
    <w:lvl w:ilvl="6" w:tplc="D898EF12">
      <w:numFmt w:val="bullet"/>
      <w:lvlText w:val="•"/>
      <w:lvlJc w:val="left"/>
      <w:pPr>
        <w:ind w:left="6528" w:hanging="360"/>
      </w:pPr>
      <w:rPr>
        <w:rFonts w:hint="default"/>
        <w:lang w:val="en-US" w:eastAsia="en-US" w:bidi="en-US"/>
      </w:rPr>
    </w:lvl>
    <w:lvl w:ilvl="7" w:tplc="115A0800">
      <w:numFmt w:val="bullet"/>
      <w:lvlText w:val="•"/>
      <w:lvlJc w:val="left"/>
      <w:pPr>
        <w:ind w:left="7476" w:hanging="360"/>
      </w:pPr>
      <w:rPr>
        <w:rFonts w:hint="default"/>
        <w:lang w:val="en-US" w:eastAsia="en-US" w:bidi="en-US"/>
      </w:rPr>
    </w:lvl>
    <w:lvl w:ilvl="8" w:tplc="2306E8C6">
      <w:numFmt w:val="bullet"/>
      <w:lvlText w:val="•"/>
      <w:lvlJc w:val="left"/>
      <w:pPr>
        <w:ind w:left="8424" w:hanging="360"/>
      </w:pPr>
      <w:rPr>
        <w:rFonts w:hint="default"/>
        <w:lang w:val="en-US" w:eastAsia="en-US" w:bidi="en-US"/>
      </w:rPr>
    </w:lvl>
  </w:abstractNum>
  <w:abstractNum w:abstractNumId="2" w15:restartNumberingAfterBreak="0">
    <w:nsid w:val="05C04932"/>
    <w:multiLevelType w:val="hybridMultilevel"/>
    <w:tmpl w:val="735CEE1E"/>
    <w:lvl w:ilvl="0" w:tplc="9DFEC6CC">
      <w:numFmt w:val="bullet"/>
      <w:lvlText w:val="▪"/>
      <w:lvlJc w:val="left"/>
      <w:pPr>
        <w:ind w:left="472" w:hanging="360"/>
      </w:pPr>
      <w:rPr>
        <w:rFonts w:ascii="Calibri" w:eastAsia="Calibri" w:hAnsi="Calibri" w:cs="Calibri" w:hint="default"/>
        <w:spacing w:val="-4"/>
        <w:w w:val="98"/>
        <w:sz w:val="22"/>
        <w:szCs w:val="22"/>
        <w:lang w:val="en-US" w:eastAsia="en-US" w:bidi="en-US"/>
      </w:rPr>
    </w:lvl>
    <w:lvl w:ilvl="1" w:tplc="030C585C">
      <w:numFmt w:val="bullet"/>
      <w:lvlText w:val="•"/>
      <w:lvlJc w:val="left"/>
      <w:pPr>
        <w:ind w:left="1293" w:hanging="360"/>
      </w:pPr>
      <w:rPr>
        <w:rFonts w:hint="default"/>
        <w:lang w:val="en-US" w:eastAsia="en-US" w:bidi="en-US"/>
      </w:rPr>
    </w:lvl>
    <w:lvl w:ilvl="2" w:tplc="506E0528">
      <w:numFmt w:val="bullet"/>
      <w:lvlText w:val="•"/>
      <w:lvlJc w:val="left"/>
      <w:pPr>
        <w:ind w:left="2106" w:hanging="360"/>
      </w:pPr>
      <w:rPr>
        <w:rFonts w:hint="default"/>
        <w:lang w:val="en-US" w:eastAsia="en-US" w:bidi="en-US"/>
      </w:rPr>
    </w:lvl>
    <w:lvl w:ilvl="3" w:tplc="14BA9248">
      <w:numFmt w:val="bullet"/>
      <w:lvlText w:val="•"/>
      <w:lvlJc w:val="left"/>
      <w:pPr>
        <w:ind w:left="2919" w:hanging="360"/>
      </w:pPr>
      <w:rPr>
        <w:rFonts w:hint="default"/>
        <w:lang w:val="en-US" w:eastAsia="en-US" w:bidi="en-US"/>
      </w:rPr>
    </w:lvl>
    <w:lvl w:ilvl="4" w:tplc="75F4A9F8">
      <w:numFmt w:val="bullet"/>
      <w:lvlText w:val="•"/>
      <w:lvlJc w:val="left"/>
      <w:pPr>
        <w:ind w:left="3732" w:hanging="360"/>
      </w:pPr>
      <w:rPr>
        <w:rFonts w:hint="default"/>
        <w:lang w:val="en-US" w:eastAsia="en-US" w:bidi="en-US"/>
      </w:rPr>
    </w:lvl>
    <w:lvl w:ilvl="5" w:tplc="FF90CC34">
      <w:numFmt w:val="bullet"/>
      <w:lvlText w:val="•"/>
      <w:lvlJc w:val="left"/>
      <w:pPr>
        <w:ind w:left="4545" w:hanging="360"/>
      </w:pPr>
      <w:rPr>
        <w:rFonts w:hint="default"/>
        <w:lang w:val="en-US" w:eastAsia="en-US" w:bidi="en-US"/>
      </w:rPr>
    </w:lvl>
    <w:lvl w:ilvl="6" w:tplc="9564A25A">
      <w:numFmt w:val="bullet"/>
      <w:lvlText w:val="•"/>
      <w:lvlJc w:val="left"/>
      <w:pPr>
        <w:ind w:left="5358" w:hanging="360"/>
      </w:pPr>
      <w:rPr>
        <w:rFonts w:hint="default"/>
        <w:lang w:val="en-US" w:eastAsia="en-US" w:bidi="en-US"/>
      </w:rPr>
    </w:lvl>
    <w:lvl w:ilvl="7" w:tplc="DB52590C">
      <w:numFmt w:val="bullet"/>
      <w:lvlText w:val="•"/>
      <w:lvlJc w:val="left"/>
      <w:pPr>
        <w:ind w:left="6171" w:hanging="360"/>
      </w:pPr>
      <w:rPr>
        <w:rFonts w:hint="default"/>
        <w:lang w:val="en-US" w:eastAsia="en-US" w:bidi="en-US"/>
      </w:rPr>
    </w:lvl>
    <w:lvl w:ilvl="8" w:tplc="B4B88C40">
      <w:numFmt w:val="bullet"/>
      <w:lvlText w:val="•"/>
      <w:lvlJc w:val="left"/>
      <w:pPr>
        <w:ind w:left="6984" w:hanging="360"/>
      </w:pPr>
      <w:rPr>
        <w:rFonts w:hint="default"/>
        <w:lang w:val="en-US" w:eastAsia="en-US" w:bidi="en-US"/>
      </w:rPr>
    </w:lvl>
  </w:abstractNum>
  <w:abstractNum w:abstractNumId="3" w15:restartNumberingAfterBreak="0">
    <w:nsid w:val="0EE80A90"/>
    <w:multiLevelType w:val="hybridMultilevel"/>
    <w:tmpl w:val="DCBEE99C"/>
    <w:lvl w:ilvl="0" w:tplc="C090FF8C">
      <w:start w:val="1"/>
      <w:numFmt w:val="decimal"/>
      <w:lvlText w:val="%1."/>
      <w:lvlJc w:val="left"/>
      <w:pPr>
        <w:ind w:left="840" w:hanging="360"/>
        <w:jc w:val="left"/>
      </w:pPr>
      <w:rPr>
        <w:rFonts w:ascii="Calibri" w:eastAsia="Calibri" w:hAnsi="Calibri" w:cs="Calibri" w:hint="default"/>
        <w:spacing w:val="-15"/>
        <w:w w:val="98"/>
        <w:sz w:val="24"/>
        <w:szCs w:val="24"/>
        <w:lang w:val="en-US" w:eastAsia="en-US" w:bidi="en-US"/>
      </w:rPr>
    </w:lvl>
    <w:lvl w:ilvl="1" w:tplc="6C4C02D6">
      <w:numFmt w:val="bullet"/>
      <w:lvlText w:val="▪"/>
      <w:lvlJc w:val="left"/>
      <w:pPr>
        <w:ind w:left="1200" w:hanging="360"/>
      </w:pPr>
      <w:rPr>
        <w:rFonts w:ascii="Calibri" w:eastAsia="Calibri" w:hAnsi="Calibri" w:cs="Calibri" w:hint="default"/>
        <w:spacing w:val="-6"/>
        <w:w w:val="98"/>
        <w:sz w:val="24"/>
        <w:szCs w:val="24"/>
        <w:lang w:val="en-US" w:eastAsia="en-US" w:bidi="en-US"/>
      </w:rPr>
    </w:lvl>
    <w:lvl w:ilvl="2" w:tplc="1818C160">
      <w:numFmt w:val="bullet"/>
      <w:lvlText w:val="•"/>
      <w:lvlJc w:val="left"/>
      <w:pPr>
        <w:ind w:left="2213" w:hanging="360"/>
      </w:pPr>
      <w:rPr>
        <w:rFonts w:hint="default"/>
        <w:lang w:val="en-US" w:eastAsia="en-US" w:bidi="en-US"/>
      </w:rPr>
    </w:lvl>
    <w:lvl w:ilvl="3" w:tplc="18A029B8">
      <w:numFmt w:val="bullet"/>
      <w:lvlText w:val="•"/>
      <w:lvlJc w:val="left"/>
      <w:pPr>
        <w:ind w:left="3226" w:hanging="360"/>
      </w:pPr>
      <w:rPr>
        <w:rFonts w:hint="default"/>
        <w:lang w:val="en-US" w:eastAsia="en-US" w:bidi="en-US"/>
      </w:rPr>
    </w:lvl>
    <w:lvl w:ilvl="4" w:tplc="E26AA8A6">
      <w:numFmt w:val="bullet"/>
      <w:lvlText w:val="•"/>
      <w:lvlJc w:val="left"/>
      <w:pPr>
        <w:ind w:left="4240" w:hanging="360"/>
      </w:pPr>
      <w:rPr>
        <w:rFonts w:hint="default"/>
        <w:lang w:val="en-US" w:eastAsia="en-US" w:bidi="en-US"/>
      </w:rPr>
    </w:lvl>
    <w:lvl w:ilvl="5" w:tplc="8B9093C0">
      <w:numFmt w:val="bullet"/>
      <w:lvlText w:val="•"/>
      <w:lvlJc w:val="left"/>
      <w:pPr>
        <w:ind w:left="5253" w:hanging="360"/>
      </w:pPr>
      <w:rPr>
        <w:rFonts w:hint="default"/>
        <w:lang w:val="en-US" w:eastAsia="en-US" w:bidi="en-US"/>
      </w:rPr>
    </w:lvl>
    <w:lvl w:ilvl="6" w:tplc="C930C02C">
      <w:numFmt w:val="bullet"/>
      <w:lvlText w:val="•"/>
      <w:lvlJc w:val="left"/>
      <w:pPr>
        <w:ind w:left="6266" w:hanging="360"/>
      </w:pPr>
      <w:rPr>
        <w:rFonts w:hint="default"/>
        <w:lang w:val="en-US" w:eastAsia="en-US" w:bidi="en-US"/>
      </w:rPr>
    </w:lvl>
    <w:lvl w:ilvl="7" w:tplc="0E1C9770">
      <w:numFmt w:val="bullet"/>
      <w:lvlText w:val="•"/>
      <w:lvlJc w:val="left"/>
      <w:pPr>
        <w:ind w:left="7280" w:hanging="360"/>
      </w:pPr>
      <w:rPr>
        <w:rFonts w:hint="default"/>
        <w:lang w:val="en-US" w:eastAsia="en-US" w:bidi="en-US"/>
      </w:rPr>
    </w:lvl>
    <w:lvl w:ilvl="8" w:tplc="0C8A4CEA">
      <w:numFmt w:val="bullet"/>
      <w:lvlText w:val="•"/>
      <w:lvlJc w:val="left"/>
      <w:pPr>
        <w:ind w:left="8293" w:hanging="360"/>
      </w:pPr>
      <w:rPr>
        <w:rFonts w:hint="default"/>
        <w:lang w:val="en-US" w:eastAsia="en-US" w:bidi="en-US"/>
      </w:rPr>
    </w:lvl>
  </w:abstractNum>
  <w:abstractNum w:abstractNumId="4" w15:restartNumberingAfterBreak="0">
    <w:nsid w:val="0F457D13"/>
    <w:multiLevelType w:val="hybridMultilevel"/>
    <w:tmpl w:val="219A770E"/>
    <w:lvl w:ilvl="0" w:tplc="F5600A02">
      <w:numFmt w:val="bullet"/>
      <w:lvlText w:val="▪"/>
      <w:lvlJc w:val="left"/>
      <w:pPr>
        <w:ind w:left="472" w:hanging="360"/>
      </w:pPr>
      <w:rPr>
        <w:rFonts w:ascii="Calibri" w:eastAsia="Calibri" w:hAnsi="Calibri" w:cs="Calibri" w:hint="default"/>
        <w:spacing w:val="-5"/>
        <w:w w:val="100"/>
        <w:sz w:val="22"/>
        <w:szCs w:val="22"/>
        <w:lang w:val="en-US" w:eastAsia="en-US" w:bidi="en-US"/>
      </w:rPr>
    </w:lvl>
    <w:lvl w:ilvl="1" w:tplc="4FEEE988">
      <w:numFmt w:val="bullet"/>
      <w:lvlText w:val="•"/>
      <w:lvlJc w:val="left"/>
      <w:pPr>
        <w:ind w:left="1293" w:hanging="360"/>
      </w:pPr>
      <w:rPr>
        <w:rFonts w:hint="default"/>
        <w:lang w:val="en-US" w:eastAsia="en-US" w:bidi="en-US"/>
      </w:rPr>
    </w:lvl>
    <w:lvl w:ilvl="2" w:tplc="91DE84F8">
      <w:numFmt w:val="bullet"/>
      <w:lvlText w:val="•"/>
      <w:lvlJc w:val="left"/>
      <w:pPr>
        <w:ind w:left="2106" w:hanging="360"/>
      </w:pPr>
      <w:rPr>
        <w:rFonts w:hint="default"/>
        <w:lang w:val="en-US" w:eastAsia="en-US" w:bidi="en-US"/>
      </w:rPr>
    </w:lvl>
    <w:lvl w:ilvl="3" w:tplc="90E63124">
      <w:numFmt w:val="bullet"/>
      <w:lvlText w:val="•"/>
      <w:lvlJc w:val="left"/>
      <w:pPr>
        <w:ind w:left="2919" w:hanging="360"/>
      </w:pPr>
      <w:rPr>
        <w:rFonts w:hint="default"/>
        <w:lang w:val="en-US" w:eastAsia="en-US" w:bidi="en-US"/>
      </w:rPr>
    </w:lvl>
    <w:lvl w:ilvl="4" w:tplc="BC42BF3E">
      <w:numFmt w:val="bullet"/>
      <w:lvlText w:val="•"/>
      <w:lvlJc w:val="left"/>
      <w:pPr>
        <w:ind w:left="3732" w:hanging="360"/>
      </w:pPr>
      <w:rPr>
        <w:rFonts w:hint="default"/>
        <w:lang w:val="en-US" w:eastAsia="en-US" w:bidi="en-US"/>
      </w:rPr>
    </w:lvl>
    <w:lvl w:ilvl="5" w:tplc="22906A6A">
      <w:numFmt w:val="bullet"/>
      <w:lvlText w:val="•"/>
      <w:lvlJc w:val="left"/>
      <w:pPr>
        <w:ind w:left="4545" w:hanging="360"/>
      </w:pPr>
      <w:rPr>
        <w:rFonts w:hint="default"/>
        <w:lang w:val="en-US" w:eastAsia="en-US" w:bidi="en-US"/>
      </w:rPr>
    </w:lvl>
    <w:lvl w:ilvl="6" w:tplc="C4684CF2">
      <w:numFmt w:val="bullet"/>
      <w:lvlText w:val="•"/>
      <w:lvlJc w:val="left"/>
      <w:pPr>
        <w:ind w:left="5358" w:hanging="360"/>
      </w:pPr>
      <w:rPr>
        <w:rFonts w:hint="default"/>
        <w:lang w:val="en-US" w:eastAsia="en-US" w:bidi="en-US"/>
      </w:rPr>
    </w:lvl>
    <w:lvl w:ilvl="7" w:tplc="4A204188">
      <w:numFmt w:val="bullet"/>
      <w:lvlText w:val="•"/>
      <w:lvlJc w:val="left"/>
      <w:pPr>
        <w:ind w:left="6171" w:hanging="360"/>
      </w:pPr>
      <w:rPr>
        <w:rFonts w:hint="default"/>
        <w:lang w:val="en-US" w:eastAsia="en-US" w:bidi="en-US"/>
      </w:rPr>
    </w:lvl>
    <w:lvl w:ilvl="8" w:tplc="6D305202">
      <w:numFmt w:val="bullet"/>
      <w:lvlText w:val="•"/>
      <w:lvlJc w:val="left"/>
      <w:pPr>
        <w:ind w:left="6984" w:hanging="360"/>
      </w:pPr>
      <w:rPr>
        <w:rFonts w:hint="default"/>
        <w:lang w:val="en-US" w:eastAsia="en-US" w:bidi="en-US"/>
      </w:rPr>
    </w:lvl>
  </w:abstractNum>
  <w:abstractNum w:abstractNumId="5" w15:restartNumberingAfterBreak="0">
    <w:nsid w:val="1CEE176E"/>
    <w:multiLevelType w:val="hybridMultilevel"/>
    <w:tmpl w:val="358A5872"/>
    <w:lvl w:ilvl="0" w:tplc="77580E34">
      <w:numFmt w:val="bullet"/>
      <w:lvlText w:val="▪"/>
      <w:lvlJc w:val="left"/>
      <w:pPr>
        <w:ind w:left="472" w:hanging="360"/>
      </w:pPr>
      <w:rPr>
        <w:rFonts w:ascii="Calibri" w:eastAsia="Calibri" w:hAnsi="Calibri" w:cs="Calibri" w:hint="default"/>
        <w:spacing w:val="-4"/>
        <w:w w:val="100"/>
        <w:sz w:val="22"/>
        <w:szCs w:val="22"/>
        <w:lang w:val="en-US" w:eastAsia="en-US" w:bidi="en-US"/>
      </w:rPr>
    </w:lvl>
    <w:lvl w:ilvl="1" w:tplc="5C68979A">
      <w:numFmt w:val="bullet"/>
      <w:lvlText w:val="•"/>
      <w:lvlJc w:val="left"/>
      <w:pPr>
        <w:ind w:left="1293" w:hanging="360"/>
      </w:pPr>
      <w:rPr>
        <w:rFonts w:hint="default"/>
        <w:lang w:val="en-US" w:eastAsia="en-US" w:bidi="en-US"/>
      </w:rPr>
    </w:lvl>
    <w:lvl w:ilvl="2" w:tplc="5DE801D6">
      <w:numFmt w:val="bullet"/>
      <w:lvlText w:val="•"/>
      <w:lvlJc w:val="left"/>
      <w:pPr>
        <w:ind w:left="2106" w:hanging="360"/>
      </w:pPr>
      <w:rPr>
        <w:rFonts w:hint="default"/>
        <w:lang w:val="en-US" w:eastAsia="en-US" w:bidi="en-US"/>
      </w:rPr>
    </w:lvl>
    <w:lvl w:ilvl="3" w:tplc="EAF43FF6">
      <w:numFmt w:val="bullet"/>
      <w:lvlText w:val="•"/>
      <w:lvlJc w:val="left"/>
      <w:pPr>
        <w:ind w:left="2919" w:hanging="360"/>
      </w:pPr>
      <w:rPr>
        <w:rFonts w:hint="default"/>
        <w:lang w:val="en-US" w:eastAsia="en-US" w:bidi="en-US"/>
      </w:rPr>
    </w:lvl>
    <w:lvl w:ilvl="4" w:tplc="4AC60CC0">
      <w:numFmt w:val="bullet"/>
      <w:lvlText w:val="•"/>
      <w:lvlJc w:val="left"/>
      <w:pPr>
        <w:ind w:left="3732" w:hanging="360"/>
      </w:pPr>
      <w:rPr>
        <w:rFonts w:hint="default"/>
        <w:lang w:val="en-US" w:eastAsia="en-US" w:bidi="en-US"/>
      </w:rPr>
    </w:lvl>
    <w:lvl w:ilvl="5" w:tplc="7F181B4C">
      <w:numFmt w:val="bullet"/>
      <w:lvlText w:val="•"/>
      <w:lvlJc w:val="left"/>
      <w:pPr>
        <w:ind w:left="4545" w:hanging="360"/>
      </w:pPr>
      <w:rPr>
        <w:rFonts w:hint="default"/>
        <w:lang w:val="en-US" w:eastAsia="en-US" w:bidi="en-US"/>
      </w:rPr>
    </w:lvl>
    <w:lvl w:ilvl="6" w:tplc="8F789C1E">
      <w:numFmt w:val="bullet"/>
      <w:lvlText w:val="•"/>
      <w:lvlJc w:val="left"/>
      <w:pPr>
        <w:ind w:left="5358" w:hanging="360"/>
      </w:pPr>
      <w:rPr>
        <w:rFonts w:hint="default"/>
        <w:lang w:val="en-US" w:eastAsia="en-US" w:bidi="en-US"/>
      </w:rPr>
    </w:lvl>
    <w:lvl w:ilvl="7" w:tplc="D51C2DE2">
      <w:numFmt w:val="bullet"/>
      <w:lvlText w:val="•"/>
      <w:lvlJc w:val="left"/>
      <w:pPr>
        <w:ind w:left="6171" w:hanging="360"/>
      </w:pPr>
      <w:rPr>
        <w:rFonts w:hint="default"/>
        <w:lang w:val="en-US" w:eastAsia="en-US" w:bidi="en-US"/>
      </w:rPr>
    </w:lvl>
    <w:lvl w:ilvl="8" w:tplc="9BC8BCD6">
      <w:numFmt w:val="bullet"/>
      <w:lvlText w:val="•"/>
      <w:lvlJc w:val="left"/>
      <w:pPr>
        <w:ind w:left="6984" w:hanging="360"/>
      </w:pPr>
      <w:rPr>
        <w:rFonts w:hint="default"/>
        <w:lang w:val="en-US" w:eastAsia="en-US" w:bidi="en-US"/>
      </w:rPr>
    </w:lvl>
  </w:abstractNum>
  <w:abstractNum w:abstractNumId="6" w15:restartNumberingAfterBreak="0">
    <w:nsid w:val="3AA46102"/>
    <w:multiLevelType w:val="hybridMultilevel"/>
    <w:tmpl w:val="8B329216"/>
    <w:lvl w:ilvl="0" w:tplc="BF444ACC">
      <w:numFmt w:val="bullet"/>
      <w:lvlText w:val="▪"/>
      <w:lvlJc w:val="left"/>
      <w:pPr>
        <w:ind w:left="472" w:hanging="360"/>
      </w:pPr>
      <w:rPr>
        <w:rFonts w:ascii="Calibri" w:eastAsia="Calibri" w:hAnsi="Calibri" w:cs="Calibri" w:hint="default"/>
        <w:spacing w:val="-4"/>
        <w:w w:val="63"/>
        <w:sz w:val="22"/>
        <w:szCs w:val="22"/>
        <w:lang w:val="en-US" w:eastAsia="en-US" w:bidi="en-US"/>
      </w:rPr>
    </w:lvl>
    <w:lvl w:ilvl="1" w:tplc="05A49C66">
      <w:numFmt w:val="bullet"/>
      <w:lvlText w:val="•"/>
      <w:lvlJc w:val="left"/>
      <w:pPr>
        <w:ind w:left="1293" w:hanging="360"/>
      </w:pPr>
      <w:rPr>
        <w:rFonts w:hint="default"/>
        <w:lang w:val="en-US" w:eastAsia="en-US" w:bidi="en-US"/>
      </w:rPr>
    </w:lvl>
    <w:lvl w:ilvl="2" w:tplc="64C420C4">
      <w:numFmt w:val="bullet"/>
      <w:lvlText w:val="•"/>
      <w:lvlJc w:val="left"/>
      <w:pPr>
        <w:ind w:left="2106" w:hanging="360"/>
      </w:pPr>
      <w:rPr>
        <w:rFonts w:hint="default"/>
        <w:lang w:val="en-US" w:eastAsia="en-US" w:bidi="en-US"/>
      </w:rPr>
    </w:lvl>
    <w:lvl w:ilvl="3" w:tplc="45D8EA9C">
      <w:numFmt w:val="bullet"/>
      <w:lvlText w:val="•"/>
      <w:lvlJc w:val="left"/>
      <w:pPr>
        <w:ind w:left="2919" w:hanging="360"/>
      </w:pPr>
      <w:rPr>
        <w:rFonts w:hint="default"/>
        <w:lang w:val="en-US" w:eastAsia="en-US" w:bidi="en-US"/>
      </w:rPr>
    </w:lvl>
    <w:lvl w:ilvl="4" w:tplc="F8DEE5A2">
      <w:numFmt w:val="bullet"/>
      <w:lvlText w:val="•"/>
      <w:lvlJc w:val="left"/>
      <w:pPr>
        <w:ind w:left="3732" w:hanging="360"/>
      </w:pPr>
      <w:rPr>
        <w:rFonts w:hint="default"/>
        <w:lang w:val="en-US" w:eastAsia="en-US" w:bidi="en-US"/>
      </w:rPr>
    </w:lvl>
    <w:lvl w:ilvl="5" w:tplc="3E40690C">
      <w:numFmt w:val="bullet"/>
      <w:lvlText w:val="•"/>
      <w:lvlJc w:val="left"/>
      <w:pPr>
        <w:ind w:left="4545" w:hanging="360"/>
      </w:pPr>
      <w:rPr>
        <w:rFonts w:hint="default"/>
        <w:lang w:val="en-US" w:eastAsia="en-US" w:bidi="en-US"/>
      </w:rPr>
    </w:lvl>
    <w:lvl w:ilvl="6" w:tplc="4D2CFAE6">
      <w:numFmt w:val="bullet"/>
      <w:lvlText w:val="•"/>
      <w:lvlJc w:val="left"/>
      <w:pPr>
        <w:ind w:left="5358" w:hanging="360"/>
      </w:pPr>
      <w:rPr>
        <w:rFonts w:hint="default"/>
        <w:lang w:val="en-US" w:eastAsia="en-US" w:bidi="en-US"/>
      </w:rPr>
    </w:lvl>
    <w:lvl w:ilvl="7" w:tplc="0186D8E8">
      <w:numFmt w:val="bullet"/>
      <w:lvlText w:val="•"/>
      <w:lvlJc w:val="left"/>
      <w:pPr>
        <w:ind w:left="6171" w:hanging="360"/>
      </w:pPr>
      <w:rPr>
        <w:rFonts w:hint="default"/>
        <w:lang w:val="en-US" w:eastAsia="en-US" w:bidi="en-US"/>
      </w:rPr>
    </w:lvl>
    <w:lvl w:ilvl="8" w:tplc="F1EC7BC2">
      <w:numFmt w:val="bullet"/>
      <w:lvlText w:val="•"/>
      <w:lvlJc w:val="left"/>
      <w:pPr>
        <w:ind w:left="6984" w:hanging="360"/>
      </w:pPr>
      <w:rPr>
        <w:rFonts w:hint="default"/>
        <w:lang w:val="en-US" w:eastAsia="en-US" w:bidi="en-US"/>
      </w:rPr>
    </w:lvl>
  </w:abstractNum>
  <w:abstractNum w:abstractNumId="7" w15:restartNumberingAfterBreak="0">
    <w:nsid w:val="442929F4"/>
    <w:multiLevelType w:val="hybridMultilevel"/>
    <w:tmpl w:val="459CBFAE"/>
    <w:lvl w:ilvl="0" w:tplc="F02EB764">
      <w:start w:val="1"/>
      <w:numFmt w:val="decimal"/>
      <w:lvlText w:val="%1."/>
      <w:lvlJc w:val="left"/>
      <w:pPr>
        <w:ind w:left="1200" w:hanging="360"/>
        <w:jc w:val="left"/>
      </w:pPr>
      <w:rPr>
        <w:rFonts w:ascii="Calibri" w:eastAsia="Calibri" w:hAnsi="Calibri" w:cs="Calibri" w:hint="default"/>
        <w:spacing w:val="-5"/>
        <w:w w:val="98"/>
        <w:sz w:val="24"/>
        <w:szCs w:val="24"/>
        <w:lang w:val="en-US" w:eastAsia="en-US" w:bidi="en-US"/>
      </w:rPr>
    </w:lvl>
    <w:lvl w:ilvl="1" w:tplc="1C961E30">
      <w:numFmt w:val="bullet"/>
      <w:lvlText w:val="•"/>
      <w:lvlJc w:val="left"/>
      <w:pPr>
        <w:ind w:left="2112" w:hanging="360"/>
      </w:pPr>
      <w:rPr>
        <w:rFonts w:hint="default"/>
        <w:lang w:val="en-US" w:eastAsia="en-US" w:bidi="en-US"/>
      </w:rPr>
    </w:lvl>
    <w:lvl w:ilvl="2" w:tplc="5B08C300">
      <w:numFmt w:val="bullet"/>
      <w:lvlText w:val="•"/>
      <w:lvlJc w:val="left"/>
      <w:pPr>
        <w:ind w:left="3024" w:hanging="360"/>
      </w:pPr>
      <w:rPr>
        <w:rFonts w:hint="default"/>
        <w:lang w:val="en-US" w:eastAsia="en-US" w:bidi="en-US"/>
      </w:rPr>
    </w:lvl>
    <w:lvl w:ilvl="3" w:tplc="771C0504">
      <w:numFmt w:val="bullet"/>
      <w:lvlText w:val="•"/>
      <w:lvlJc w:val="left"/>
      <w:pPr>
        <w:ind w:left="3936" w:hanging="360"/>
      </w:pPr>
      <w:rPr>
        <w:rFonts w:hint="default"/>
        <w:lang w:val="en-US" w:eastAsia="en-US" w:bidi="en-US"/>
      </w:rPr>
    </w:lvl>
    <w:lvl w:ilvl="4" w:tplc="BDFAD462">
      <w:numFmt w:val="bullet"/>
      <w:lvlText w:val="•"/>
      <w:lvlJc w:val="left"/>
      <w:pPr>
        <w:ind w:left="4848" w:hanging="360"/>
      </w:pPr>
      <w:rPr>
        <w:rFonts w:hint="default"/>
        <w:lang w:val="en-US" w:eastAsia="en-US" w:bidi="en-US"/>
      </w:rPr>
    </w:lvl>
    <w:lvl w:ilvl="5" w:tplc="569C1D02">
      <w:numFmt w:val="bullet"/>
      <w:lvlText w:val="•"/>
      <w:lvlJc w:val="left"/>
      <w:pPr>
        <w:ind w:left="5760" w:hanging="360"/>
      </w:pPr>
      <w:rPr>
        <w:rFonts w:hint="default"/>
        <w:lang w:val="en-US" w:eastAsia="en-US" w:bidi="en-US"/>
      </w:rPr>
    </w:lvl>
    <w:lvl w:ilvl="6" w:tplc="44749BBE">
      <w:numFmt w:val="bullet"/>
      <w:lvlText w:val="•"/>
      <w:lvlJc w:val="left"/>
      <w:pPr>
        <w:ind w:left="6672" w:hanging="360"/>
      </w:pPr>
      <w:rPr>
        <w:rFonts w:hint="default"/>
        <w:lang w:val="en-US" w:eastAsia="en-US" w:bidi="en-US"/>
      </w:rPr>
    </w:lvl>
    <w:lvl w:ilvl="7" w:tplc="32B48F52">
      <w:numFmt w:val="bullet"/>
      <w:lvlText w:val="•"/>
      <w:lvlJc w:val="left"/>
      <w:pPr>
        <w:ind w:left="7584" w:hanging="360"/>
      </w:pPr>
      <w:rPr>
        <w:rFonts w:hint="default"/>
        <w:lang w:val="en-US" w:eastAsia="en-US" w:bidi="en-US"/>
      </w:rPr>
    </w:lvl>
    <w:lvl w:ilvl="8" w:tplc="C59EDF72">
      <w:numFmt w:val="bullet"/>
      <w:lvlText w:val="•"/>
      <w:lvlJc w:val="left"/>
      <w:pPr>
        <w:ind w:left="8496" w:hanging="360"/>
      </w:pPr>
      <w:rPr>
        <w:rFonts w:hint="default"/>
        <w:lang w:val="en-US" w:eastAsia="en-US" w:bidi="en-US"/>
      </w:rPr>
    </w:lvl>
  </w:abstractNum>
  <w:abstractNum w:abstractNumId="8" w15:restartNumberingAfterBreak="0">
    <w:nsid w:val="4E4A363A"/>
    <w:multiLevelType w:val="hybridMultilevel"/>
    <w:tmpl w:val="FB64F7E8"/>
    <w:lvl w:ilvl="0" w:tplc="4664D688">
      <w:start w:val="1"/>
      <w:numFmt w:val="decimal"/>
      <w:lvlText w:val="%1."/>
      <w:lvlJc w:val="left"/>
      <w:pPr>
        <w:ind w:left="480" w:hanging="360"/>
        <w:jc w:val="left"/>
      </w:pPr>
      <w:rPr>
        <w:rFonts w:hint="default"/>
        <w:b/>
        <w:bCs/>
        <w:spacing w:val="-4"/>
        <w:w w:val="100"/>
        <w:lang w:val="en-US" w:eastAsia="en-US" w:bidi="en-US"/>
      </w:rPr>
    </w:lvl>
    <w:lvl w:ilvl="1" w:tplc="C4824CC2">
      <w:numFmt w:val="bullet"/>
      <w:lvlText w:val="▪"/>
      <w:lvlJc w:val="left"/>
      <w:pPr>
        <w:ind w:left="840" w:hanging="360"/>
      </w:pPr>
      <w:rPr>
        <w:rFonts w:ascii="Calibri" w:eastAsia="Calibri" w:hAnsi="Calibri" w:cs="Calibri" w:hint="default"/>
        <w:spacing w:val="-25"/>
        <w:w w:val="94"/>
        <w:sz w:val="24"/>
        <w:szCs w:val="24"/>
        <w:lang w:val="en-US" w:eastAsia="en-US" w:bidi="en-US"/>
      </w:rPr>
    </w:lvl>
    <w:lvl w:ilvl="2" w:tplc="1BCA6A9C">
      <w:numFmt w:val="bullet"/>
      <w:lvlText w:val="•"/>
      <w:lvlJc w:val="left"/>
      <w:pPr>
        <w:ind w:left="1893" w:hanging="360"/>
      </w:pPr>
      <w:rPr>
        <w:rFonts w:hint="default"/>
        <w:lang w:val="en-US" w:eastAsia="en-US" w:bidi="en-US"/>
      </w:rPr>
    </w:lvl>
    <w:lvl w:ilvl="3" w:tplc="84A6621E">
      <w:numFmt w:val="bullet"/>
      <w:lvlText w:val="•"/>
      <w:lvlJc w:val="left"/>
      <w:pPr>
        <w:ind w:left="2946" w:hanging="360"/>
      </w:pPr>
      <w:rPr>
        <w:rFonts w:hint="default"/>
        <w:lang w:val="en-US" w:eastAsia="en-US" w:bidi="en-US"/>
      </w:rPr>
    </w:lvl>
    <w:lvl w:ilvl="4" w:tplc="9984EE1E">
      <w:numFmt w:val="bullet"/>
      <w:lvlText w:val="•"/>
      <w:lvlJc w:val="left"/>
      <w:pPr>
        <w:ind w:left="4000" w:hanging="360"/>
      </w:pPr>
      <w:rPr>
        <w:rFonts w:hint="default"/>
        <w:lang w:val="en-US" w:eastAsia="en-US" w:bidi="en-US"/>
      </w:rPr>
    </w:lvl>
    <w:lvl w:ilvl="5" w:tplc="A9443124">
      <w:numFmt w:val="bullet"/>
      <w:lvlText w:val="•"/>
      <w:lvlJc w:val="left"/>
      <w:pPr>
        <w:ind w:left="5053" w:hanging="360"/>
      </w:pPr>
      <w:rPr>
        <w:rFonts w:hint="default"/>
        <w:lang w:val="en-US" w:eastAsia="en-US" w:bidi="en-US"/>
      </w:rPr>
    </w:lvl>
    <w:lvl w:ilvl="6" w:tplc="C2140BD4">
      <w:numFmt w:val="bullet"/>
      <w:lvlText w:val="•"/>
      <w:lvlJc w:val="left"/>
      <w:pPr>
        <w:ind w:left="6106" w:hanging="360"/>
      </w:pPr>
      <w:rPr>
        <w:rFonts w:hint="default"/>
        <w:lang w:val="en-US" w:eastAsia="en-US" w:bidi="en-US"/>
      </w:rPr>
    </w:lvl>
    <w:lvl w:ilvl="7" w:tplc="2A6E23BC">
      <w:numFmt w:val="bullet"/>
      <w:lvlText w:val="•"/>
      <w:lvlJc w:val="left"/>
      <w:pPr>
        <w:ind w:left="7160" w:hanging="360"/>
      </w:pPr>
      <w:rPr>
        <w:rFonts w:hint="default"/>
        <w:lang w:val="en-US" w:eastAsia="en-US" w:bidi="en-US"/>
      </w:rPr>
    </w:lvl>
    <w:lvl w:ilvl="8" w:tplc="5B66E2E6">
      <w:numFmt w:val="bullet"/>
      <w:lvlText w:val="•"/>
      <w:lvlJc w:val="left"/>
      <w:pPr>
        <w:ind w:left="8213" w:hanging="360"/>
      </w:pPr>
      <w:rPr>
        <w:rFonts w:hint="default"/>
        <w:lang w:val="en-US" w:eastAsia="en-US" w:bidi="en-US"/>
      </w:rPr>
    </w:lvl>
  </w:abstractNum>
  <w:abstractNum w:abstractNumId="9" w15:restartNumberingAfterBreak="0">
    <w:nsid w:val="4F0964EC"/>
    <w:multiLevelType w:val="hybridMultilevel"/>
    <w:tmpl w:val="007279BC"/>
    <w:lvl w:ilvl="0" w:tplc="80F6C85E">
      <w:numFmt w:val="bullet"/>
      <w:lvlText w:val="▪"/>
      <w:lvlJc w:val="left"/>
      <w:pPr>
        <w:ind w:left="472" w:hanging="360"/>
      </w:pPr>
      <w:rPr>
        <w:rFonts w:ascii="Calibri" w:eastAsia="Calibri" w:hAnsi="Calibri" w:cs="Calibri" w:hint="default"/>
        <w:spacing w:val="-4"/>
        <w:w w:val="98"/>
        <w:sz w:val="22"/>
        <w:szCs w:val="22"/>
        <w:lang w:val="en-US" w:eastAsia="en-US" w:bidi="en-US"/>
      </w:rPr>
    </w:lvl>
    <w:lvl w:ilvl="1" w:tplc="32507086">
      <w:numFmt w:val="bullet"/>
      <w:lvlText w:val="•"/>
      <w:lvlJc w:val="left"/>
      <w:pPr>
        <w:ind w:left="1293" w:hanging="360"/>
      </w:pPr>
      <w:rPr>
        <w:rFonts w:hint="default"/>
        <w:lang w:val="en-US" w:eastAsia="en-US" w:bidi="en-US"/>
      </w:rPr>
    </w:lvl>
    <w:lvl w:ilvl="2" w:tplc="5A54C744">
      <w:numFmt w:val="bullet"/>
      <w:lvlText w:val="•"/>
      <w:lvlJc w:val="left"/>
      <w:pPr>
        <w:ind w:left="2106" w:hanging="360"/>
      </w:pPr>
      <w:rPr>
        <w:rFonts w:hint="default"/>
        <w:lang w:val="en-US" w:eastAsia="en-US" w:bidi="en-US"/>
      </w:rPr>
    </w:lvl>
    <w:lvl w:ilvl="3" w:tplc="0C64CB62">
      <w:numFmt w:val="bullet"/>
      <w:lvlText w:val="•"/>
      <w:lvlJc w:val="left"/>
      <w:pPr>
        <w:ind w:left="2919" w:hanging="360"/>
      </w:pPr>
      <w:rPr>
        <w:rFonts w:hint="default"/>
        <w:lang w:val="en-US" w:eastAsia="en-US" w:bidi="en-US"/>
      </w:rPr>
    </w:lvl>
    <w:lvl w:ilvl="4" w:tplc="00D660C2">
      <w:numFmt w:val="bullet"/>
      <w:lvlText w:val="•"/>
      <w:lvlJc w:val="left"/>
      <w:pPr>
        <w:ind w:left="3732" w:hanging="360"/>
      </w:pPr>
      <w:rPr>
        <w:rFonts w:hint="default"/>
        <w:lang w:val="en-US" w:eastAsia="en-US" w:bidi="en-US"/>
      </w:rPr>
    </w:lvl>
    <w:lvl w:ilvl="5" w:tplc="76681648">
      <w:numFmt w:val="bullet"/>
      <w:lvlText w:val="•"/>
      <w:lvlJc w:val="left"/>
      <w:pPr>
        <w:ind w:left="4545" w:hanging="360"/>
      </w:pPr>
      <w:rPr>
        <w:rFonts w:hint="default"/>
        <w:lang w:val="en-US" w:eastAsia="en-US" w:bidi="en-US"/>
      </w:rPr>
    </w:lvl>
    <w:lvl w:ilvl="6" w:tplc="0FD2623E">
      <w:numFmt w:val="bullet"/>
      <w:lvlText w:val="•"/>
      <w:lvlJc w:val="left"/>
      <w:pPr>
        <w:ind w:left="5358" w:hanging="360"/>
      </w:pPr>
      <w:rPr>
        <w:rFonts w:hint="default"/>
        <w:lang w:val="en-US" w:eastAsia="en-US" w:bidi="en-US"/>
      </w:rPr>
    </w:lvl>
    <w:lvl w:ilvl="7" w:tplc="5382060E">
      <w:numFmt w:val="bullet"/>
      <w:lvlText w:val="•"/>
      <w:lvlJc w:val="left"/>
      <w:pPr>
        <w:ind w:left="6171" w:hanging="360"/>
      </w:pPr>
      <w:rPr>
        <w:rFonts w:hint="default"/>
        <w:lang w:val="en-US" w:eastAsia="en-US" w:bidi="en-US"/>
      </w:rPr>
    </w:lvl>
    <w:lvl w:ilvl="8" w:tplc="C8EC94B6">
      <w:numFmt w:val="bullet"/>
      <w:lvlText w:val="•"/>
      <w:lvlJc w:val="left"/>
      <w:pPr>
        <w:ind w:left="6984" w:hanging="360"/>
      </w:pPr>
      <w:rPr>
        <w:rFonts w:hint="default"/>
        <w:lang w:val="en-US" w:eastAsia="en-US" w:bidi="en-US"/>
      </w:rPr>
    </w:lvl>
  </w:abstractNum>
  <w:num w:numId="1" w16cid:durableId="1056467234">
    <w:abstractNumId w:val="6"/>
  </w:num>
  <w:num w:numId="2" w16cid:durableId="1687826399">
    <w:abstractNumId w:val="5"/>
  </w:num>
  <w:num w:numId="3" w16cid:durableId="1677608882">
    <w:abstractNumId w:val="2"/>
  </w:num>
  <w:num w:numId="4" w16cid:durableId="2055998969">
    <w:abstractNumId w:val="0"/>
  </w:num>
  <w:num w:numId="5" w16cid:durableId="2082288516">
    <w:abstractNumId w:val="4"/>
  </w:num>
  <w:num w:numId="6" w16cid:durableId="1354575021">
    <w:abstractNumId w:val="9"/>
  </w:num>
  <w:num w:numId="7" w16cid:durableId="1319654538">
    <w:abstractNumId w:val="7"/>
  </w:num>
  <w:num w:numId="8" w16cid:durableId="412700714">
    <w:abstractNumId w:val="8"/>
  </w:num>
  <w:num w:numId="9" w16cid:durableId="5792071">
    <w:abstractNumId w:val="3"/>
  </w:num>
  <w:num w:numId="10" w16cid:durableId="11668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45"/>
    <w:rsid w:val="000F5FEA"/>
    <w:rsid w:val="00144D2E"/>
    <w:rsid w:val="00413D45"/>
    <w:rsid w:val="00994F3D"/>
    <w:rsid w:val="009A6A31"/>
    <w:rsid w:val="00BD36AC"/>
    <w:rsid w:val="00BF4DFD"/>
    <w:rsid w:val="00C1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164A"/>
  <w15:docId w15:val="{AB0057DA-D69A-48DA-9E10-16910B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0" w:right="1200"/>
      <w:jc w:val="center"/>
      <w:outlineLvl w:val="0"/>
    </w:pPr>
    <w:rPr>
      <w:b/>
      <w:bCs/>
      <w:sz w:val="28"/>
      <w:szCs w:val="28"/>
    </w:rPr>
  </w:style>
  <w:style w:type="paragraph" w:styleId="Heading2">
    <w:name w:val="heading 2"/>
    <w:basedOn w:val="Normal"/>
    <w:uiPriority w:val="1"/>
    <w:qFormat/>
    <w:pPr>
      <w:ind w:left="4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uresearch@twu.edu" TargetMode="External"/><Relationship Id="rId5" Type="http://schemas.openxmlformats.org/officeDocument/2006/relationships/hyperlink" Target="mailto:twuresearch@tw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CAHGP Guidelines - FY 2025 working changes.docx - Google Docs</vt:lpstr>
    </vt:vector>
  </TitlesOfParts>
  <Company>Texas Woman's University</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CAHGP Guidelines - FY 2025 working changes.docx - Google Docs</dc:title>
  <dc:creator>Fenton, Amber</dc:creator>
  <cp:lastModifiedBy>Fenton, Amber</cp:lastModifiedBy>
  <cp:revision>2</cp:revision>
  <dcterms:created xsi:type="dcterms:W3CDTF">2025-07-11T15:51:00Z</dcterms:created>
  <dcterms:modified xsi:type="dcterms:W3CDTF">2025-07-11T15:51:00Z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Mozilla/5.0 (Windows NT 10.0; Win64; x64) AppleWebKit/537.36 (KHTML, like Gecko) Chrome/127.0.0.0 Safari/537.36</vt:lpwstr>
  </property>
  <property fmtid="{D5CDD505-2E9C-101B-9397-08002B2CF9AE}" pid="4" name="LastSaved">
    <vt:filetime>2024-10-10T00:00:00Z</vt:filetime>
  </property>
</Properties>
</file>