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5610" w14:textId="77777777" w:rsidR="009E7994" w:rsidRDefault="009E7994" w:rsidP="00335FF8">
      <w:pPr>
        <w:jc w:val="center"/>
        <w:rPr>
          <w:rFonts w:ascii="Times New Roman" w:hAnsi="Times New Roman" w:cs="Times New Roman"/>
          <w:b/>
          <w:bCs/>
        </w:rPr>
      </w:pPr>
    </w:p>
    <w:p w14:paraId="08F2FB84" w14:textId="05F2BAF1" w:rsidR="00574E48" w:rsidRPr="009E7994" w:rsidRDefault="00574E48" w:rsidP="00335FF8">
      <w:pPr>
        <w:jc w:val="center"/>
        <w:rPr>
          <w:rFonts w:ascii="Times New Roman" w:hAnsi="Times New Roman" w:cs="Times New Roman"/>
          <w:b/>
          <w:bCs/>
        </w:rPr>
      </w:pPr>
      <w:r w:rsidRPr="009E7994">
        <w:rPr>
          <w:rFonts w:ascii="Times New Roman" w:hAnsi="Times New Roman" w:cs="Times New Roman"/>
          <w:b/>
          <w:bCs/>
        </w:rPr>
        <w:t>Texas Woman’s University</w:t>
      </w:r>
      <w:r w:rsidRPr="009E7994">
        <w:rPr>
          <w:rFonts w:ascii="Times New Roman" w:hAnsi="Times New Roman" w:cs="Times New Roman"/>
          <w:b/>
          <w:bCs/>
        </w:rPr>
        <w:br/>
        <w:t>Undergraduate Council</w:t>
      </w:r>
    </w:p>
    <w:p w14:paraId="771411B3" w14:textId="62C99454" w:rsidR="00574E48" w:rsidRPr="009E7994" w:rsidRDefault="004D26A1" w:rsidP="005760B9">
      <w:pPr>
        <w:jc w:val="center"/>
        <w:rPr>
          <w:rFonts w:ascii="Times New Roman" w:hAnsi="Times New Roman" w:cs="Times New Roman"/>
          <w:b/>
          <w:bCs/>
        </w:rPr>
      </w:pPr>
      <w:r w:rsidRPr="009E7994">
        <w:rPr>
          <w:rFonts w:ascii="Times New Roman" w:hAnsi="Times New Roman" w:cs="Times New Roman"/>
          <w:b/>
          <w:bCs/>
        </w:rPr>
        <w:t>Academic Year Theme: Advocacy</w:t>
      </w:r>
    </w:p>
    <w:p w14:paraId="68CFC62E" w14:textId="77777777" w:rsidR="009E7994" w:rsidRDefault="009E7994" w:rsidP="00574E48">
      <w:pPr>
        <w:jc w:val="center"/>
        <w:rPr>
          <w:rFonts w:ascii="Times New Roman" w:hAnsi="Times New Roman" w:cs="Times New Roman"/>
        </w:rPr>
      </w:pPr>
    </w:p>
    <w:p w14:paraId="38DFBFCD" w14:textId="54B940E3" w:rsidR="0067700A" w:rsidRDefault="004D26A1" w:rsidP="00574E48">
      <w:pPr>
        <w:jc w:val="center"/>
        <w:rPr>
          <w:rFonts w:ascii="Times New Roman" w:hAnsi="Times New Roman" w:cs="Times New Roman"/>
        </w:rPr>
      </w:pPr>
      <w:r w:rsidRPr="009E7994">
        <w:rPr>
          <w:rFonts w:ascii="Times New Roman" w:hAnsi="Times New Roman" w:cs="Times New Roman"/>
        </w:rPr>
        <w:t xml:space="preserve">October </w:t>
      </w:r>
      <w:r w:rsidR="00335FF8" w:rsidRPr="009E7994">
        <w:rPr>
          <w:rFonts w:ascii="Times New Roman" w:hAnsi="Times New Roman" w:cs="Times New Roman"/>
        </w:rPr>
        <w:t>23</w:t>
      </w:r>
      <w:r w:rsidR="00574E48" w:rsidRPr="009E7994">
        <w:rPr>
          <w:rFonts w:ascii="Times New Roman" w:hAnsi="Times New Roman" w:cs="Times New Roman"/>
        </w:rPr>
        <w:t>, 2</w:t>
      </w:r>
      <w:r w:rsidR="00335FF8" w:rsidRPr="009E7994">
        <w:rPr>
          <w:rFonts w:ascii="Times New Roman" w:hAnsi="Times New Roman" w:cs="Times New Roman"/>
        </w:rPr>
        <w:t>:30 PM</w:t>
      </w:r>
      <w:r w:rsidR="002C00CF" w:rsidRPr="009E7994">
        <w:rPr>
          <w:rFonts w:ascii="Times New Roman" w:hAnsi="Times New Roman" w:cs="Times New Roman"/>
        </w:rPr>
        <w:t>-4:00 PM</w:t>
      </w:r>
      <w:r w:rsidR="00335FF8" w:rsidRPr="009E7994">
        <w:rPr>
          <w:rFonts w:ascii="Times New Roman" w:hAnsi="Times New Roman" w:cs="Times New Roman"/>
        </w:rPr>
        <w:t xml:space="preserve"> </w:t>
      </w:r>
    </w:p>
    <w:p w14:paraId="06492A0F" w14:textId="77777777" w:rsidR="00574E48" w:rsidRPr="009E7994" w:rsidRDefault="00574E48" w:rsidP="00574E48">
      <w:pPr>
        <w:rPr>
          <w:rFonts w:ascii="Times New Roman" w:hAnsi="Times New Roman" w:cs="Times New Roman"/>
          <w:b/>
          <w:bCs/>
        </w:rPr>
      </w:pPr>
    </w:p>
    <w:p w14:paraId="116D28ED" w14:textId="60ECAC21" w:rsidR="00574E48" w:rsidRPr="009E7994" w:rsidRDefault="00FD0EEB" w:rsidP="00574E48">
      <w:pPr>
        <w:jc w:val="center"/>
        <w:rPr>
          <w:rFonts w:ascii="Times New Roman" w:hAnsi="Times New Roman" w:cs="Times New Roman"/>
          <w:b/>
          <w:bCs/>
        </w:rPr>
      </w:pPr>
      <w:r>
        <w:rPr>
          <w:rFonts w:ascii="Times New Roman" w:hAnsi="Times New Roman" w:cs="Times New Roman"/>
          <w:b/>
          <w:bCs/>
        </w:rPr>
        <w:t>Minutes</w:t>
      </w:r>
    </w:p>
    <w:p w14:paraId="09CC6569" w14:textId="40D86AA2" w:rsidR="005760B9" w:rsidRDefault="005760B9" w:rsidP="00574E48">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Welcome</w:t>
      </w:r>
      <w:r w:rsidR="00A86BB2">
        <w:rPr>
          <w:rFonts w:ascii="Times New Roman" w:hAnsi="Times New Roman" w:cs="Times New Roman"/>
        </w:rPr>
        <w:t xml:space="preserve">: </w:t>
      </w:r>
      <w:r w:rsidRPr="009E7994">
        <w:rPr>
          <w:rFonts w:ascii="Times New Roman" w:hAnsi="Times New Roman" w:cs="Times New Roman"/>
        </w:rPr>
        <w:t>Dr. Jorge F. Figueroa, VP-CSI</w:t>
      </w:r>
    </w:p>
    <w:p w14:paraId="5EF87C59" w14:textId="72EC95A1" w:rsidR="006F4AEB" w:rsidRPr="009E7994" w:rsidRDefault="006F4AEB" w:rsidP="006F4AEB">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Dr. Figueroa welcomes everyone to the undergraduate council meeting.</w:t>
      </w:r>
    </w:p>
    <w:p w14:paraId="23C7BBAE" w14:textId="5E27D16D" w:rsidR="00574E48" w:rsidRDefault="00335FF8" w:rsidP="00574E48">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Opening Remarks</w:t>
      </w:r>
      <w:r w:rsidR="002C00CF" w:rsidRPr="009E7994">
        <w:rPr>
          <w:rFonts w:ascii="Times New Roman" w:hAnsi="Times New Roman" w:cs="Times New Roman"/>
        </w:rPr>
        <w:t xml:space="preserve"> and Quorum check</w:t>
      </w:r>
      <w:r w:rsidR="00A86BB2">
        <w:rPr>
          <w:rFonts w:ascii="Times New Roman" w:hAnsi="Times New Roman" w:cs="Times New Roman"/>
        </w:rPr>
        <w:t xml:space="preserve">: </w:t>
      </w:r>
      <w:r w:rsidR="00574E48" w:rsidRPr="009E7994">
        <w:rPr>
          <w:rFonts w:ascii="Times New Roman" w:hAnsi="Times New Roman" w:cs="Times New Roman"/>
        </w:rPr>
        <w:t xml:space="preserve">Dr. </w:t>
      </w:r>
      <w:r w:rsidRPr="009E7994">
        <w:rPr>
          <w:rFonts w:ascii="Times New Roman" w:hAnsi="Times New Roman" w:cs="Times New Roman"/>
        </w:rPr>
        <w:t>William Benner</w:t>
      </w:r>
    </w:p>
    <w:p w14:paraId="09B325A9" w14:textId="629AAC24" w:rsidR="006F4AEB" w:rsidRPr="009E7994" w:rsidRDefault="006F4AEB" w:rsidP="006F4AEB">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Dr. Benner started the undergraduate council works quorum was checked.</w:t>
      </w:r>
    </w:p>
    <w:p w14:paraId="200B0C42" w14:textId="396C1300" w:rsidR="002C00CF" w:rsidRDefault="002C00CF" w:rsidP="00A86BB2">
      <w:pPr>
        <w:pStyle w:val="ListParagraph"/>
        <w:numPr>
          <w:ilvl w:val="0"/>
          <w:numId w:val="5"/>
        </w:numPr>
        <w:spacing w:before="120" w:after="120"/>
        <w:contextualSpacing w:val="0"/>
        <w:rPr>
          <w:rFonts w:ascii="Times New Roman" w:hAnsi="Times New Roman" w:cs="Times New Roman"/>
        </w:rPr>
      </w:pPr>
      <w:r w:rsidRPr="009E7994">
        <w:rPr>
          <w:rFonts w:ascii="Times New Roman" w:hAnsi="Times New Roman" w:cs="Times New Roman"/>
        </w:rPr>
        <w:t xml:space="preserve">Review and Motion for </w:t>
      </w:r>
      <w:r w:rsidR="006B619D" w:rsidRPr="009E7994">
        <w:rPr>
          <w:rFonts w:ascii="Times New Roman" w:hAnsi="Times New Roman" w:cs="Times New Roman"/>
        </w:rPr>
        <w:t>a</w:t>
      </w:r>
      <w:r w:rsidRPr="009E7994">
        <w:rPr>
          <w:rFonts w:ascii="Times New Roman" w:hAnsi="Times New Roman" w:cs="Times New Roman"/>
        </w:rPr>
        <w:t xml:space="preserve">pproval of 9/25 </w:t>
      </w:r>
      <w:r w:rsidR="00650816">
        <w:rPr>
          <w:rFonts w:ascii="Times New Roman" w:hAnsi="Times New Roman" w:cs="Times New Roman"/>
        </w:rPr>
        <w:tab/>
      </w:r>
      <w:r w:rsidR="00A86BB2">
        <w:rPr>
          <w:rFonts w:ascii="Times New Roman" w:hAnsi="Times New Roman" w:cs="Times New Roman"/>
        </w:rPr>
        <w:t xml:space="preserve">meeting minutes: </w:t>
      </w:r>
      <w:r w:rsidRPr="009E7994">
        <w:rPr>
          <w:rFonts w:ascii="Times New Roman" w:hAnsi="Times New Roman" w:cs="Times New Roman"/>
        </w:rPr>
        <w:t>Dr. William Benner</w:t>
      </w:r>
      <w:r w:rsidRPr="009E7994">
        <w:rPr>
          <w:rFonts w:ascii="Times New Roman" w:hAnsi="Times New Roman" w:cs="Times New Roman"/>
        </w:rPr>
        <w:tab/>
      </w:r>
    </w:p>
    <w:p w14:paraId="0221C3D7" w14:textId="54A876A6" w:rsidR="00A86BB2" w:rsidRDefault="00A86BB2" w:rsidP="00A86BB2">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There are some minor updates to new members and department names. Dr. Vittrup updated some questions/answers to the B. S. in Child Development (Mental Health Emphasis).</w:t>
      </w:r>
    </w:p>
    <w:p w14:paraId="10659807" w14:textId="428C3EAA" w:rsidR="00A86BB2" w:rsidRDefault="000A7F0C" w:rsidP="00A86BB2">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 xml:space="preserve">Dr. </w:t>
      </w:r>
      <w:r w:rsidR="00A86BB2">
        <w:rPr>
          <w:rFonts w:ascii="Times New Roman" w:hAnsi="Times New Roman" w:cs="Times New Roman"/>
        </w:rPr>
        <w:t xml:space="preserve">Pam Baker Motioned to accept the minutes with corrections and </w:t>
      </w:r>
      <w:r w:rsidR="00752ED1">
        <w:rPr>
          <w:rFonts w:ascii="Times New Roman" w:hAnsi="Times New Roman" w:cs="Times New Roman"/>
        </w:rPr>
        <w:t>updates.</w:t>
      </w:r>
    </w:p>
    <w:p w14:paraId="548908A7" w14:textId="12606C44" w:rsidR="00A86BB2" w:rsidRPr="00A86BB2" w:rsidRDefault="000A7F0C" w:rsidP="00A86BB2">
      <w:pPr>
        <w:pStyle w:val="ListParagraph"/>
        <w:numPr>
          <w:ilvl w:val="1"/>
          <w:numId w:val="5"/>
        </w:numPr>
        <w:spacing w:before="120" w:after="120"/>
        <w:contextualSpacing w:val="0"/>
        <w:rPr>
          <w:rFonts w:ascii="Times New Roman" w:hAnsi="Times New Roman" w:cs="Times New Roman"/>
        </w:rPr>
      </w:pPr>
      <w:r>
        <w:rPr>
          <w:rFonts w:ascii="Times New Roman" w:hAnsi="Times New Roman" w:cs="Times New Roman"/>
        </w:rPr>
        <w:t xml:space="preserve">Dr. Sara Gamblin </w:t>
      </w:r>
      <w:r w:rsidR="00A86BB2">
        <w:rPr>
          <w:rFonts w:ascii="Times New Roman" w:hAnsi="Times New Roman" w:cs="Times New Roman"/>
        </w:rPr>
        <w:t>Second the motion</w:t>
      </w:r>
    </w:p>
    <w:p w14:paraId="4077C2CD" w14:textId="141D0E7B" w:rsidR="00574E48" w:rsidRPr="009E7994" w:rsidRDefault="00335FF8" w:rsidP="00CA0C43">
      <w:pPr>
        <w:pStyle w:val="ListParagraph"/>
        <w:numPr>
          <w:ilvl w:val="0"/>
          <w:numId w:val="5"/>
        </w:numPr>
        <w:spacing w:before="120" w:after="120"/>
        <w:rPr>
          <w:rFonts w:ascii="Times New Roman" w:hAnsi="Times New Roman" w:cs="Times New Roman"/>
        </w:rPr>
      </w:pPr>
      <w:r w:rsidRPr="009E7994">
        <w:rPr>
          <w:rFonts w:ascii="Times New Roman" w:hAnsi="Times New Roman" w:cs="Times New Roman"/>
        </w:rPr>
        <w:t>Introduction to Guest</w:t>
      </w:r>
      <w:r w:rsidR="002C00CF" w:rsidRPr="009E7994">
        <w:rPr>
          <w:rFonts w:ascii="Times New Roman" w:hAnsi="Times New Roman" w:cs="Times New Roman"/>
        </w:rPr>
        <w:t xml:space="preserve"> speaker</w:t>
      </w:r>
      <w:r w:rsidR="00A86BB2">
        <w:rPr>
          <w:rFonts w:ascii="Times New Roman" w:hAnsi="Times New Roman" w:cs="Times New Roman"/>
        </w:rPr>
        <w:t xml:space="preserve">: </w:t>
      </w:r>
      <w:r w:rsidRPr="009E7994">
        <w:rPr>
          <w:rFonts w:ascii="Times New Roman" w:hAnsi="Times New Roman" w:cs="Times New Roman"/>
        </w:rPr>
        <w:t>Dr. William Benner</w:t>
      </w:r>
      <w:r w:rsidR="00650816">
        <w:rPr>
          <w:rFonts w:ascii="Times New Roman" w:hAnsi="Times New Roman" w:cs="Times New Roman"/>
        </w:rPr>
        <w:br/>
      </w:r>
    </w:p>
    <w:p w14:paraId="71F21B64" w14:textId="70185496" w:rsidR="00335FF8" w:rsidRDefault="00335FF8" w:rsidP="00CA0C43">
      <w:pPr>
        <w:pStyle w:val="ListParagraph"/>
        <w:numPr>
          <w:ilvl w:val="1"/>
          <w:numId w:val="5"/>
        </w:numPr>
        <w:spacing w:before="120" w:after="120"/>
        <w:rPr>
          <w:rFonts w:ascii="Times New Roman" w:hAnsi="Times New Roman" w:cs="Times New Roman"/>
        </w:rPr>
      </w:pPr>
      <w:r w:rsidRPr="009E7994">
        <w:rPr>
          <w:rFonts w:ascii="Times New Roman" w:hAnsi="Times New Roman" w:cs="Times New Roman"/>
        </w:rPr>
        <w:t>SACS</w:t>
      </w:r>
      <w:r w:rsidR="001F1D2B">
        <w:rPr>
          <w:rFonts w:ascii="Times New Roman" w:hAnsi="Times New Roman" w:cs="Times New Roman"/>
        </w:rPr>
        <w:t>C</w:t>
      </w:r>
      <w:r w:rsidRPr="009E7994">
        <w:rPr>
          <w:rFonts w:ascii="Times New Roman" w:hAnsi="Times New Roman" w:cs="Times New Roman"/>
        </w:rPr>
        <w:t>OC Update</w:t>
      </w:r>
      <w:r w:rsidR="00A86BB2">
        <w:rPr>
          <w:rFonts w:ascii="Times New Roman" w:hAnsi="Times New Roman" w:cs="Times New Roman"/>
        </w:rPr>
        <w:t>: D</w:t>
      </w:r>
      <w:r w:rsidRPr="009E7994">
        <w:rPr>
          <w:rFonts w:ascii="Times New Roman" w:hAnsi="Times New Roman" w:cs="Times New Roman"/>
        </w:rPr>
        <w:t>r. Gray Scott, Director Office of</w:t>
      </w:r>
      <w:r w:rsidR="00A86BB2">
        <w:rPr>
          <w:rFonts w:ascii="Times New Roman" w:hAnsi="Times New Roman" w:cs="Times New Roman"/>
        </w:rPr>
        <w:t xml:space="preserve"> </w:t>
      </w:r>
      <w:r w:rsidRPr="009E7994">
        <w:rPr>
          <w:rFonts w:ascii="Times New Roman" w:hAnsi="Times New Roman" w:cs="Times New Roman"/>
        </w:rPr>
        <w:t>Academic Assessment &amp; SACS</w:t>
      </w:r>
      <w:r w:rsidR="001F1D2B">
        <w:rPr>
          <w:rFonts w:ascii="Times New Roman" w:hAnsi="Times New Roman" w:cs="Times New Roman"/>
        </w:rPr>
        <w:t>C</w:t>
      </w:r>
      <w:r w:rsidRPr="009E7994">
        <w:rPr>
          <w:rFonts w:ascii="Times New Roman" w:hAnsi="Times New Roman" w:cs="Times New Roman"/>
        </w:rPr>
        <w:t>OC</w:t>
      </w:r>
      <w:r w:rsidR="00A86BB2">
        <w:rPr>
          <w:rFonts w:ascii="Times New Roman" w:hAnsi="Times New Roman" w:cs="Times New Roman"/>
        </w:rPr>
        <w:t xml:space="preserve"> </w:t>
      </w:r>
      <w:r w:rsidRPr="009E7994">
        <w:rPr>
          <w:rFonts w:ascii="Times New Roman" w:hAnsi="Times New Roman" w:cs="Times New Roman"/>
        </w:rPr>
        <w:t>Lia</w:t>
      </w:r>
      <w:r w:rsidR="002C00CF" w:rsidRPr="009E7994">
        <w:rPr>
          <w:rFonts w:ascii="Times New Roman" w:hAnsi="Times New Roman" w:cs="Times New Roman"/>
        </w:rPr>
        <w:t>is</w:t>
      </w:r>
      <w:r w:rsidRPr="009E7994">
        <w:rPr>
          <w:rFonts w:ascii="Times New Roman" w:hAnsi="Times New Roman" w:cs="Times New Roman"/>
        </w:rPr>
        <w:t>on</w:t>
      </w:r>
    </w:p>
    <w:p w14:paraId="43FCD9B6" w14:textId="31E44F7B" w:rsidR="00A86BB2" w:rsidRDefault="00A86BB2" w:rsidP="00A86BB2">
      <w:pPr>
        <w:pStyle w:val="ListParagraph"/>
        <w:numPr>
          <w:ilvl w:val="2"/>
          <w:numId w:val="5"/>
        </w:numPr>
        <w:spacing w:before="120" w:after="120"/>
        <w:rPr>
          <w:rFonts w:ascii="Times New Roman" w:hAnsi="Times New Roman" w:cs="Times New Roman"/>
        </w:rPr>
      </w:pPr>
      <w:r>
        <w:rPr>
          <w:rFonts w:ascii="Times New Roman" w:hAnsi="Times New Roman" w:cs="Times New Roman"/>
        </w:rPr>
        <w:t>We will provid</w:t>
      </w:r>
      <w:r w:rsidR="00D8115D">
        <w:rPr>
          <w:rFonts w:ascii="Times New Roman" w:hAnsi="Times New Roman" w:cs="Times New Roman"/>
        </w:rPr>
        <w:t>e</w:t>
      </w:r>
      <w:r>
        <w:rPr>
          <w:rFonts w:ascii="Times New Roman" w:hAnsi="Times New Roman" w:cs="Times New Roman"/>
        </w:rPr>
        <w:t xml:space="preserve"> updates yearly at the start of the academic year</w:t>
      </w:r>
      <w:r w:rsidR="00E32BAA">
        <w:rPr>
          <w:rFonts w:ascii="Times New Roman" w:hAnsi="Times New Roman" w:cs="Times New Roman"/>
        </w:rPr>
        <w:t xml:space="preserve"> due to all the changes and updates of policies and </w:t>
      </w:r>
      <w:r w:rsidR="001F1D2B">
        <w:rPr>
          <w:rFonts w:ascii="Times New Roman" w:hAnsi="Times New Roman" w:cs="Times New Roman"/>
        </w:rPr>
        <w:t>standards</w:t>
      </w:r>
      <w:r w:rsidR="00E32BAA">
        <w:rPr>
          <w:rFonts w:ascii="Times New Roman" w:hAnsi="Times New Roman" w:cs="Times New Roman"/>
        </w:rPr>
        <w:t xml:space="preserve"> from the SACS</w:t>
      </w:r>
      <w:r w:rsidR="001F1D2B">
        <w:rPr>
          <w:rFonts w:ascii="Times New Roman" w:hAnsi="Times New Roman" w:cs="Times New Roman"/>
        </w:rPr>
        <w:t>C</w:t>
      </w:r>
      <w:r w:rsidR="00E32BAA">
        <w:rPr>
          <w:rFonts w:ascii="Times New Roman" w:hAnsi="Times New Roman" w:cs="Times New Roman"/>
        </w:rPr>
        <w:t>OC. This will help us stay current and complian</w:t>
      </w:r>
      <w:r w:rsidR="001F1D2B">
        <w:rPr>
          <w:rFonts w:ascii="Times New Roman" w:hAnsi="Times New Roman" w:cs="Times New Roman"/>
        </w:rPr>
        <w:t>t</w:t>
      </w:r>
      <w:r w:rsidR="00E32BAA">
        <w:rPr>
          <w:rFonts w:ascii="Times New Roman" w:hAnsi="Times New Roman" w:cs="Times New Roman"/>
        </w:rPr>
        <w:t xml:space="preserve"> so that when we go up for reaffirmation</w:t>
      </w:r>
      <w:r w:rsidR="00D8115D">
        <w:rPr>
          <w:rFonts w:ascii="Times New Roman" w:hAnsi="Times New Roman" w:cs="Times New Roman"/>
        </w:rPr>
        <w:t xml:space="preserve">, we will already </w:t>
      </w:r>
      <w:proofErr w:type="gramStart"/>
      <w:r w:rsidR="00D8115D">
        <w:rPr>
          <w:rFonts w:ascii="Times New Roman" w:hAnsi="Times New Roman" w:cs="Times New Roman"/>
        </w:rPr>
        <w:t>be </w:t>
      </w:r>
      <w:r w:rsidR="00E32BAA">
        <w:rPr>
          <w:rFonts w:ascii="Times New Roman" w:hAnsi="Times New Roman" w:cs="Times New Roman"/>
        </w:rPr>
        <w:t>in compliance</w:t>
      </w:r>
      <w:proofErr w:type="gramEnd"/>
      <w:r w:rsidR="00E32BAA">
        <w:rPr>
          <w:rFonts w:ascii="Times New Roman" w:hAnsi="Times New Roman" w:cs="Times New Roman"/>
        </w:rPr>
        <w:t>. SACS</w:t>
      </w:r>
      <w:r w:rsidR="001F1D2B">
        <w:rPr>
          <w:rFonts w:ascii="Times New Roman" w:hAnsi="Times New Roman" w:cs="Times New Roman"/>
        </w:rPr>
        <w:t>C</w:t>
      </w:r>
      <w:r w:rsidR="00E32BAA">
        <w:rPr>
          <w:rFonts w:ascii="Times New Roman" w:hAnsi="Times New Roman" w:cs="Times New Roman"/>
        </w:rPr>
        <w:t xml:space="preserve">OC unveiled some changes in June 2024 and </w:t>
      </w:r>
      <w:r w:rsidR="001F1D2B">
        <w:rPr>
          <w:rFonts w:ascii="Times New Roman" w:hAnsi="Times New Roman" w:cs="Times New Roman"/>
        </w:rPr>
        <w:t>the significant one is that if you have ever submitted a Teach-Out plan to close a program</w:t>
      </w:r>
      <w:r w:rsidR="00D8115D">
        <w:rPr>
          <w:rFonts w:ascii="Times New Roman" w:hAnsi="Times New Roman" w:cs="Times New Roman"/>
        </w:rPr>
        <w:t>.</w:t>
      </w:r>
      <w:r w:rsidR="001F1D2B">
        <w:rPr>
          <w:rFonts w:ascii="Times New Roman" w:hAnsi="Times New Roman" w:cs="Times New Roman"/>
        </w:rPr>
        <w:t xml:space="preserve"> </w:t>
      </w:r>
      <w:r w:rsidR="00D8115D">
        <w:rPr>
          <w:rFonts w:ascii="Times New Roman" w:hAnsi="Times New Roman" w:cs="Times New Roman"/>
        </w:rPr>
        <w:t>I</w:t>
      </w:r>
      <w:r w:rsidR="001F1D2B">
        <w:rPr>
          <w:rFonts w:ascii="Times New Roman" w:hAnsi="Times New Roman" w:cs="Times New Roman"/>
        </w:rPr>
        <w:t>t was not that complicated</w:t>
      </w:r>
      <w:r w:rsidR="00D8115D">
        <w:rPr>
          <w:rFonts w:ascii="Times New Roman" w:hAnsi="Times New Roman" w:cs="Times New Roman"/>
        </w:rPr>
        <w:t>,</w:t>
      </w:r>
      <w:r w:rsidR="001F1D2B">
        <w:rPr>
          <w:rFonts w:ascii="Times New Roman" w:hAnsi="Times New Roman" w:cs="Times New Roman"/>
        </w:rPr>
        <w:t xml:space="preserve"> and </w:t>
      </w:r>
      <w:r w:rsidR="00D8115D">
        <w:rPr>
          <w:rFonts w:ascii="Times New Roman" w:hAnsi="Times New Roman" w:cs="Times New Roman"/>
        </w:rPr>
        <w:t xml:space="preserve">it was </w:t>
      </w:r>
      <w:r w:rsidR="001F1D2B">
        <w:rPr>
          <w:rFonts w:ascii="Times New Roman" w:hAnsi="Times New Roman" w:cs="Times New Roman"/>
        </w:rPr>
        <w:t>m</w:t>
      </w:r>
      <w:r w:rsidR="00D8115D">
        <w:rPr>
          <w:rFonts w:ascii="Times New Roman" w:hAnsi="Times New Roman" w:cs="Times New Roman"/>
        </w:rPr>
        <w:t>ain</w:t>
      </w:r>
      <w:r w:rsidR="001F1D2B">
        <w:rPr>
          <w:rFonts w:ascii="Times New Roman" w:hAnsi="Times New Roman" w:cs="Times New Roman"/>
        </w:rPr>
        <w:t xml:space="preserve">ly a </w:t>
      </w:r>
      <w:r w:rsidR="002B7CD2">
        <w:rPr>
          <w:rFonts w:ascii="Times New Roman" w:hAnsi="Times New Roman" w:cs="Times New Roman"/>
        </w:rPr>
        <w:t xml:space="preserve">short </w:t>
      </w:r>
      <w:r w:rsidR="001F1D2B">
        <w:rPr>
          <w:rFonts w:ascii="Times New Roman" w:hAnsi="Times New Roman" w:cs="Times New Roman"/>
        </w:rPr>
        <w:t xml:space="preserve">memo stating the closure of the program, but starting last </w:t>
      </w:r>
      <w:r w:rsidR="00D8115D">
        <w:rPr>
          <w:rFonts w:ascii="Times New Roman" w:hAnsi="Times New Roman" w:cs="Times New Roman"/>
        </w:rPr>
        <w:t>s</w:t>
      </w:r>
      <w:r w:rsidR="001F1D2B">
        <w:rPr>
          <w:rFonts w:ascii="Times New Roman" w:hAnsi="Times New Roman" w:cs="Times New Roman"/>
        </w:rPr>
        <w:t>pring</w:t>
      </w:r>
      <w:r w:rsidR="002B7CD2">
        <w:rPr>
          <w:rFonts w:ascii="Times New Roman" w:hAnsi="Times New Roman" w:cs="Times New Roman"/>
        </w:rPr>
        <w:t>, when we file</w:t>
      </w:r>
      <w:r w:rsidR="00D8115D">
        <w:rPr>
          <w:rFonts w:ascii="Times New Roman" w:hAnsi="Times New Roman" w:cs="Times New Roman"/>
        </w:rPr>
        <w:t>d</w:t>
      </w:r>
      <w:r w:rsidR="002B7CD2">
        <w:rPr>
          <w:rFonts w:ascii="Times New Roman" w:hAnsi="Times New Roman" w:cs="Times New Roman"/>
        </w:rPr>
        <w:t xml:space="preserve"> for closure of a program</w:t>
      </w:r>
      <w:r w:rsidR="00D8115D">
        <w:rPr>
          <w:rFonts w:ascii="Times New Roman" w:hAnsi="Times New Roman" w:cs="Times New Roman"/>
        </w:rPr>
        <w:t>,</w:t>
      </w:r>
      <w:r w:rsidR="002B7CD2">
        <w:rPr>
          <w:rFonts w:ascii="Times New Roman" w:hAnsi="Times New Roman" w:cs="Times New Roman"/>
        </w:rPr>
        <w:t xml:space="preserve"> they would send us questions that would </w:t>
      </w:r>
      <w:r w:rsidR="00D8115D">
        <w:rPr>
          <w:rFonts w:ascii="Times New Roman" w:hAnsi="Times New Roman" w:cs="Times New Roman"/>
        </w:rPr>
        <w:t xml:space="preserve">be </w:t>
      </w:r>
      <w:r w:rsidR="002B7CD2">
        <w:rPr>
          <w:rFonts w:ascii="Times New Roman" w:hAnsi="Times New Roman" w:cs="Times New Roman"/>
        </w:rPr>
        <w:t>codif</w:t>
      </w:r>
      <w:r w:rsidR="00D8115D">
        <w:rPr>
          <w:rFonts w:ascii="Times New Roman" w:hAnsi="Times New Roman" w:cs="Times New Roman"/>
        </w:rPr>
        <w:t>ied</w:t>
      </w:r>
      <w:r w:rsidR="002B7CD2">
        <w:rPr>
          <w:rFonts w:ascii="Times New Roman" w:hAnsi="Times New Roman" w:cs="Times New Roman"/>
        </w:rPr>
        <w:t xml:space="preserve"> in their Teach-out guidance. They have clarified in writing that Teach-out plans and location closures are required even if no students</w:t>
      </w:r>
      <w:r w:rsidR="00D8115D">
        <w:rPr>
          <w:rFonts w:ascii="Times New Roman" w:hAnsi="Times New Roman" w:cs="Times New Roman"/>
        </w:rPr>
        <w:t xml:space="preserve"> are</w:t>
      </w:r>
      <w:r w:rsidR="002B7CD2">
        <w:rPr>
          <w:rFonts w:ascii="Times New Roman" w:hAnsi="Times New Roman" w:cs="Times New Roman"/>
        </w:rPr>
        <w:t xml:space="preserve"> enrolled in the program. We still have to provide </w:t>
      </w:r>
      <w:r w:rsidR="00D8115D">
        <w:rPr>
          <w:rFonts w:ascii="Times New Roman" w:hAnsi="Times New Roman" w:cs="Times New Roman"/>
        </w:rPr>
        <w:t xml:space="preserve">information on </w:t>
      </w:r>
      <w:r w:rsidR="002B7CD2">
        <w:rPr>
          <w:rFonts w:ascii="Times New Roman" w:hAnsi="Times New Roman" w:cs="Times New Roman"/>
        </w:rPr>
        <w:t>how we would teach the students in the program</w:t>
      </w:r>
      <w:r w:rsidR="00D8115D">
        <w:rPr>
          <w:rFonts w:ascii="Times New Roman" w:hAnsi="Times New Roman" w:cs="Times New Roman"/>
        </w:rPr>
        <w:t>,</w:t>
      </w:r>
      <w:r w:rsidR="002B7CD2">
        <w:rPr>
          <w:rFonts w:ascii="Times New Roman" w:hAnsi="Times New Roman" w:cs="Times New Roman"/>
        </w:rPr>
        <w:t xml:space="preserve"> between </w:t>
      </w:r>
      <w:r w:rsidR="00D8115D">
        <w:rPr>
          <w:rFonts w:ascii="Times New Roman" w:hAnsi="Times New Roman" w:cs="Times New Roman"/>
        </w:rPr>
        <w:t>w</w:t>
      </w:r>
      <w:r w:rsidR="002B7CD2">
        <w:rPr>
          <w:rFonts w:ascii="Times New Roman" w:hAnsi="Times New Roman" w:cs="Times New Roman"/>
        </w:rPr>
        <w:t>he</w:t>
      </w:r>
      <w:r w:rsidR="00D8115D">
        <w:rPr>
          <w:rFonts w:ascii="Times New Roman" w:hAnsi="Times New Roman" w:cs="Times New Roman"/>
        </w:rPr>
        <w:t>n</w:t>
      </w:r>
      <w:r w:rsidR="002B7CD2">
        <w:rPr>
          <w:rFonts w:ascii="Times New Roman" w:hAnsi="Times New Roman" w:cs="Times New Roman"/>
        </w:rPr>
        <w:t xml:space="preserve"> we file the teach-out plan and when it is approved. </w:t>
      </w:r>
      <w:r w:rsidR="00B85F2F">
        <w:rPr>
          <w:rFonts w:ascii="Times New Roman" w:hAnsi="Times New Roman" w:cs="Times New Roman"/>
        </w:rPr>
        <w:t>When we file the teach-out closure</w:t>
      </w:r>
      <w:r w:rsidR="00D8115D">
        <w:rPr>
          <w:rFonts w:ascii="Times New Roman" w:hAnsi="Times New Roman" w:cs="Times New Roman"/>
        </w:rPr>
        <w:t>,</w:t>
      </w:r>
      <w:r w:rsidR="00B85F2F">
        <w:rPr>
          <w:rFonts w:ascii="Times New Roman" w:hAnsi="Times New Roman" w:cs="Times New Roman"/>
        </w:rPr>
        <w:t xml:space="preserve"> we </w:t>
      </w:r>
      <w:r w:rsidR="00D8115D">
        <w:rPr>
          <w:rFonts w:ascii="Times New Roman" w:hAnsi="Times New Roman" w:cs="Times New Roman"/>
        </w:rPr>
        <w:t>mus</w:t>
      </w:r>
      <w:r w:rsidR="00B85F2F">
        <w:rPr>
          <w:rFonts w:ascii="Times New Roman" w:hAnsi="Times New Roman" w:cs="Times New Roman"/>
        </w:rPr>
        <w:t xml:space="preserve">t provide details on how we plan </w:t>
      </w:r>
      <w:r w:rsidR="00D8115D">
        <w:rPr>
          <w:rFonts w:ascii="Times New Roman" w:hAnsi="Times New Roman" w:cs="Times New Roman"/>
        </w:rPr>
        <w:t>t</w:t>
      </w:r>
      <w:r w:rsidR="00B85F2F">
        <w:rPr>
          <w:rFonts w:ascii="Times New Roman" w:hAnsi="Times New Roman" w:cs="Times New Roman"/>
        </w:rPr>
        <w:t>o communicat</w:t>
      </w:r>
      <w:r w:rsidR="00D8115D">
        <w:rPr>
          <w:rFonts w:ascii="Times New Roman" w:hAnsi="Times New Roman" w:cs="Times New Roman"/>
        </w:rPr>
        <w:t>e</w:t>
      </w:r>
      <w:r w:rsidR="00B85F2F">
        <w:rPr>
          <w:rFonts w:ascii="Times New Roman" w:hAnsi="Times New Roman" w:cs="Times New Roman"/>
        </w:rPr>
        <w:t xml:space="preserve"> to currently enrolled students, lapsed enrolled students, prospective students, faculty, staff, admissions, recruitment, marketing, and community and/or industry partners that are </w:t>
      </w:r>
      <w:r w:rsidR="00B85F2F">
        <w:rPr>
          <w:rFonts w:ascii="Times New Roman" w:hAnsi="Times New Roman" w:cs="Times New Roman"/>
        </w:rPr>
        <w:lastRenderedPageBreak/>
        <w:t xml:space="preserve">applicable. </w:t>
      </w:r>
      <w:r w:rsidR="00D8115D">
        <w:rPr>
          <w:rFonts w:ascii="Times New Roman" w:hAnsi="Times New Roman" w:cs="Times New Roman"/>
        </w:rPr>
        <w:t>I</w:t>
      </w:r>
      <w:r w:rsidR="00B63947">
        <w:rPr>
          <w:rFonts w:ascii="Times New Roman" w:hAnsi="Times New Roman" w:cs="Times New Roman"/>
        </w:rPr>
        <w:t>f none of these are applicable</w:t>
      </w:r>
      <w:r w:rsidR="00D8115D">
        <w:rPr>
          <w:rFonts w:ascii="Times New Roman" w:hAnsi="Times New Roman" w:cs="Times New Roman"/>
        </w:rPr>
        <w:t>,</w:t>
      </w:r>
      <w:r w:rsidR="00B63947">
        <w:rPr>
          <w:rFonts w:ascii="Times New Roman" w:hAnsi="Times New Roman" w:cs="Times New Roman"/>
        </w:rPr>
        <w:t xml:space="preserve"> we have to have an affirmative statement stating that they are not applicable. </w:t>
      </w:r>
    </w:p>
    <w:p w14:paraId="4BB5337D" w14:textId="47CF171B" w:rsidR="006C319D" w:rsidRDefault="00B63947" w:rsidP="006C319D">
      <w:pPr>
        <w:pStyle w:val="ListParagraph"/>
        <w:spacing w:before="120" w:after="120"/>
        <w:ind w:left="2160"/>
        <w:rPr>
          <w:rFonts w:ascii="Times New Roman" w:hAnsi="Times New Roman" w:cs="Times New Roman"/>
        </w:rPr>
      </w:pPr>
      <w:r>
        <w:rPr>
          <w:rFonts w:ascii="Times New Roman" w:hAnsi="Times New Roman" w:cs="Times New Roman"/>
        </w:rPr>
        <w:t xml:space="preserve">Policies at TWU: </w:t>
      </w:r>
      <w:r w:rsidR="005A6C14">
        <w:rPr>
          <w:rFonts w:ascii="Times New Roman" w:hAnsi="Times New Roman" w:cs="Times New Roman"/>
        </w:rPr>
        <w:t xml:space="preserve">I want to mention that we do have policies here at the university, but they are SACSCOC rules, and our policies are mirroring as they are accreditation-bearing. </w:t>
      </w:r>
      <w:r w:rsidR="00D8115D">
        <w:rPr>
          <w:rFonts w:ascii="Times New Roman" w:hAnsi="Times New Roman" w:cs="Times New Roman"/>
        </w:rPr>
        <w:t>Standard 9.1</w:t>
      </w:r>
      <w:r w:rsidR="006C319D">
        <w:rPr>
          <w:rFonts w:ascii="Times New Roman" w:hAnsi="Times New Roman" w:cs="Times New Roman"/>
        </w:rPr>
        <w:t>,</w:t>
      </w:r>
      <w:r w:rsidR="00D8115D">
        <w:rPr>
          <w:rFonts w:ascii="Times New Roman" w:hAnsi="Times New Roman" w:cs="Times New Roman"/>
        </w:rPr>
        <w:t xml:space="preserve"> educational programs and bod</w:t>
      </w:r>
      <w:r w:rsidR="006C319D">
        <w:rPr>
          <w:rFonts w:ascii="Times New Roman" w:hAnsi="Times New Roman" w:cs="Times New Roman"/>
        </w:rPr>
        <w:t xml:space="preserve">y </w:t>
      </w:r>
      <w:r w:rsidR="00D8115D">
        <w:rPr>
          <w:rFonts w:ascii="Times New Roman" w:hAnsi="Times New Roman" w:cs="Times New Roman"/>
        </w:rPr>
        <w:t xml:space="preserve">are coherent courses of study that are compatible with the state mission goal of the institution and are based on fields of higher education. </w:t>
      </w:r>
      <w:r w:rsidR="006C319D">
        <w:rPr>
          <w:rFonts w:ascii="Times New Roman" w:hAnsi="Times New Roman" w:cs="Times New Roman"/>
        </w:rPr>
        <w:t>This m</w:t>
      </w:r>
      <w:r w:rsidR="00D8115D">
        <w:rPr>
          <w:rFonts w:ascii="Times New Roman" w:hAnsi="Times New Roman" w:cs="Times New Roman"/>
        </w:rPr>
        <w:t>ean</w:t>
      </w:r>
      <w:r w:rsidR="006C319D">
        <w:rPr>
          <w:rFonts w:ascii="Times New Roman" w:hAnsi="Times New Roman" w:cs="Times New Roman"/>
        </w:rPr>
        <w:t>s</w:t>
      </w:r>
      <w:r w:rsidR="00D8115D">
        <w:rPr>
          <w:rFonts w:ascii="Times New Roman" w:hAnsi="Times New Roman" w:cs="Times New Roman"/>
        </w:rPr>
        <w:t xml:space="preserve"> that the courses being taught are</w:t>
      </w:r>
      <w:r w:rsidR="006C319D">
        <w:rPr>
          <w:rFonts w:ascii="Times New Roman" w:hAnsi="Times New Roman" w:cs="Times New Roman"/>
        </w:rPr>
        <w:t xml:space="preserve"> in a sequence and are built on what is being taught from beginning to end. There is also a standard 9.2 that requires at least 120 credit hours for the baccalaureate level degree.  </w:t>
      </w:r>
      <w:r w:rsidR="00DA38CF">
        <w:rPr>
          <w:rFonts w:ascii="Times New Roman" w:hAnsi="Times New Roman" w:cs="Times New Roman"/>
        </w:rPr>
        <w:t>However,</w:t>
      </w:r>
      <w:r w:rsidR="006C319D">
        <w:rPr>
          <w:rFonts w:ascii="Times New Roman" w:hAnsi="Times New Roman" w:cs="Times New Roman"/>
        </w:rPr>
        <w:t xml:space="preserve"> the THECB passed a rule in 2014 stat</w:t>
      </w:r>
      <w:r w:rsidR="00DA38CF">
        <w:rPr>
          <w:rFonts w:ascii="Times New Roman" w:hAnsi="Times New Roman" w:cs="Times New Roman"/>
        </w:rPr>
        <w:t>ing</w:t>
      </w:r>
      <w:r w:rsidR="006C319D">
        <w:rPr>
          <w:rFonts w:ascii="Times New Roman" w:hAnsi="Times New Roman" w:cs="Times New Roman"/>
        </w:rPr>
        <w:t xml:space="preserve"> that we </w:t>
      </w:r>
      <w:proofErr w:type="spellStart"/>
      <w:r w:rsidR="006C319D">
        <w:rPr>
          <w:rFonts w:ascii="Times New Roman" w:hAnsi="Times New Roman" w:cs="Times New Roman"/>
        </w:rPr>
        <w:t>can not</w:t>
      </w:r>
      <w:proofErr w:type="spellEnd"/>
      <w:r w:rsidR="006C319D">
        <w:rPr>
          <w:rFonts w:ascii="Times New Roman" w:hAnsi="Times New Roman" w:cs="Times New Roman"/>
        </w:rPr>
        <w:t xml:space="preserve"> </w:t>
      </w:r>
      <w:r w:rsidR="00DA38CF">
        <w:rPr>
          <w:rFonts w:ascii="Times New Roman" w:hAnsi="Times New Roman" w:cs="Times New Roman"/>
        </w:rPr>
        <w:t>exc</w:t>
      </w:r>
      <w:r w:rsidR="006C319D">
        <w:rPr>
          <w:rFonts w:ascii="Times New Roman" w:hAnsi="Times New Roman" w:cs="Times New Roman"/>
        </w:rPr>
        <w:t>ee</w:t>
      </w:r>
      <w:r w:rsidR="00DA38CF">
        <w:rPr>
          <w:rFonts w:ascii="Times New Roman" w:hAnsi="Times New Roman" w:cs="Times New Roman"/>
        </w:rPr>
        <w:t>d</w:t>
      </w:r>
      <w:r w:rsidR="006C319D">
        <w:rPr>
          <w:rFonts w:ascii="Times New Roman" w:hAnsi="Times New Roman" w:cs="Times New Roman"/>
        </w:rPr>
        <w:t xml:space="preserve"> 120 credit hours for a baccalaureate degree. If there w</w:t>
      </w:r>
      <w:r w:rsidR="00DA38CF">
        <w:rPr>
          <w:rFonts w:ascii="Times New Roman" w:hAnsi="Times New Roman" w:cs="Times New Roman"/>
        </w:rPr>
        <w:t>ere</w:t>
      </w:r>
      <w:r w:rsidR="006C319D">
        <w:rPr>
          <w:rFonts w:ascii="Times New Roman" w:hAnsi="Times New Roman" w:cs="Times New Roman"/>
        </w:rPr>
        <w:t xml:space="preserve"> a case </w:t>
      </w:r>
      <w:r w:rsidR="00DA38CF">
        <w:rPr>
          <w:rFonts w:ascii="Times New Roman" w:hAnsi="Times New Roman" w:cs="Times New Roman"/>
        </w:rPr>
        <w:t>w</w:t>
      </w:r>
      <w:r w:rsidR="006C319D">
        <w:rPr>
          <w:rFonts w:ascii="Times New Roman" w:hAnsi="Times New Roman" w:cs="Times New Roman"/>
        </w:rPr>
        <w:t>h</w:t>
      </w:r>
      <w:r w:rsidR="00DA38CF">
        <w:rPr>
          <w:rFonts w:ascii="Times New Roman" w:hAnsi="Times New Roman" w:cs="Times New Roman"/>
        </w:rPr>
        <w:t>ere</w:t>
      </w:r>
      <w:r w:rsidR="006C319D">
        <w:rPr>
          <w:rFonts w:ascii="Times New Roman" w:hAnsi="Times New Roman" w:cs="Times New Roman"/>
        </w:rPr>
        <w:t xml:space="preserve"> we were to go below 120 credit hours, we would need to justify it, so this is the sweet spot that we settled on. There is a rule for any student receiving an undergraduate degree at TWU that at least 25% of the credits for their degree will need to be earned here at TWU</w:t>
      </w:r>
      <w:r w:rsidR="00DA38CF">
        <w:rPr>
          <w:rFonts w:ascii="Times New Roman" w:hAnsi="Times New Roman" w:cs="Times New Roman"/>
        </w:rPr>
        <w:t>, and that is an accreditation rule.</w:t>
      </w:r>
    </w:p>
    <w:p w14:paraId="41546C2A" w14:textId="5794C5CA" w:rsidR="00DA38CF" w:rsidRDefault="00DA38CF" w:rsidP="006C319D">
      <w:pPr>
        <w:pStyle w:val="ListParagraph"/>
        <w:spacing w:before="120" w:after="120"/>
        <w:ind w:left="2160"/>
        <w:rPr>
          <w:rFonts w:ascii="Times New Roman" w:hAnsi="Times New Roman" w:cs="Times New Roman"/>
        </w:rPr>
      </w:pPr>
      <w:r w:rsidRPr="00DA38CF">
        <w:rPr>
          <w:rFonts w:ascii="Times New Roman" w:hAnsi="Times New Roman" w:cs="Times New Roman"/>
          <w:u w:val="single"/>
        </w:rPr>
        <w:t>Dr. Benner:</w:t>
      </w:r>
      <w:r>
        <w:rPr>
          <w:rFonts w:ascii="Times New Roman" w:hAnsi="Times New Roman" w:cs="Times New Roman"/>
        </w:rPr>
        <w:t xml:space="preserve"> Dr. Scott</w:t>
      </w:r>
      <w:r w:rsidRPr="00DA38CF">
        <w:rPr>
          <w:rFonts w:ascii="Times New Roman" w:hAnsi="Times New Roman" w:cs="Times New Roman"/>
        </w:rPr>
        <w:t xml:space="preserve">, if someone wants to close a program or certificate, who should they contact first? </w:t>
      </w:r>
      <w:r w:rsidRPr="00DA38CF">
        <w:rPr>
          <w:rFonts w:ascii="Times New Roman" w:hAnsi="Times New Roman" w:cs="Times New Roman"/>
          <w:u w:val="single"/>
        </w:rPr>
        <w:t>Dr. Scott</w:t>
      </w:r>
      <w:r w:rsidRPr="00DA38CF">
        <w:rPr>
          <w:rFonts w:ascii="Times New Roman" w:hAnsi="Times New Roman" w:cs="Times New Roman"/>
        </w:rPr>
        <w:t xml:space="preserve">: </w:t>
      </w:r>
      <w:r>
        <w:rPr>
          <w:rFonts w:ascii="Times New Roman" w:hAnsi="Times New Roman" w:cs="Times New Roman"/>
        </w:rPr>
        <w:t>I</w:t>
      </w:r>
      <w:r w:rsidRPr="00DA38CF">
        <w:rPr>
          <w:rFonts w:ascii="Times New Roman" w:hAnsi="Times New Roman" w:cs="Times New Roman"/>
        </w:rPr>
        <w:t xml:space="preserve"> recommend</w:t>
      </w:r>
      <w:r>
        <w:rPr>
          <w:rFonts w:ascii="Times New Roman" w:hAnsi="Times New Roman" w:cs="Times New Roman"/>
        </w:rPr>
        <w:t xml:space="preserve"> c</w:t>
      </w:r>
      <w:r w:rsidRPr="00DA38CF">
        <w:rPr>
          <w:rFonts w:ascii="Times New Roman" w:hAnsi="Times New Roman" w:cs="Times New Roman"/>
        </w:rPr>
        <w:t>ontact</w:t>
      </w:r>
      <w:r>
        <w:rPr>
          <w:rFonts w:ascii="Times New Roman" w:hAnsi="Times New Roman" w:cs="Times New Roman"/>
        </w:rPr>
        <w:t>ing</w:t>
      </w:r>
      <w:r w:rsidRPr="00DA38CF">
        <w:rPr>
          <w:rFonts w:ascii="Times New Roman" w:hAnsi="Times New Roman" w:cs="Times New Roman"/>
        </w:rPr>
        <w:t xml:space="preserve"> me first </w:t>
      </w:r>
      <w:r>
        <w:rPr>
          <w:rFonts w:ascii="Times New Roman" w:hAnsi="Times New Roman" w:cs="Times New Roman"/>
        </w:rPr>
        <w:t xml:space="preserve">or Mary Rosene, the Assistant Director. We have to file with SACSCOC before we stop accepting students. </w:t>
      </w:r>
      <w:r w:rsidR="00E538CF">
        <w:rPr>
          <w:rFonts w:ascii="Times New Roman" w:hAnsi="Times New Roman" w:cs="Times New Roman"/>
        </w:rPr>
        <w:t>T</w:t>
      </w:r>
      <w:r>
        <w:rPr>
          <w:rFonts w:ascii="Times New Roman" w:hAnsi="Times New Roman" w:cs="Times New Roman"/>
        </w:rPr>
        <w:t>here is a process to start</w:t>
      </w:r>
      <w:r w:rsidR="00E538CF">
        <w:rPr>
          <w:rFonts w:ascii="Times New Roman" w:hAnsi="Times New Roman" w:cs="Times New Roman"/>
        </w:rPr>
        <w:t xml:space="preserve">, but we need to be the first to be notified after the decision is made. </w:t>
      </w:r>
      <w:r w:rsidR="00E538CF" w:rsidRPr="00E538CF">
        <w:rPr>
          <w:rFonts w:ascii="Times New Roman" w:hAnsi="Times New Roman" w:cs="Times New Roman"/>
          <w:u w:val="single"/>
        </w:rPr>
        <w:t>Dr. Benner</w:t>
      </w:r>
      <w:r w:rsidR="00E538CF">
        <w:rPr>
          <w:rFonts w:ascii="Times New Roman" w:hAnsi="Times New Roman" w:cs="Times New Roman"/>
        </w:rPr>
        <w:t xml:space="preserve">: </w:t>
      </w:r>
      <w:proofErr w:type="gramStart"/>
      <w:r w:rsidR="00E538CF">
        <w:rPr>
          <w:rFonts w:ascii="Times New Roman" w:hAnsi="Times New Roman" w:cs="Times New Roman"/>
        </w:rPr>
        <w:t>So</w:t>
      </w:r>
      <w:proofErr w:type="gramEnd"/>
      <w:r w:rsidR="00E538CF">
        <w:rPr>
          <w:rFonts w:ascii="Times New Roman" w:hAnsi="Times New Roman" w:cs="Times New Roman"/>
        </w:rPr>
        <w:t xml:space="preserve"> if we want to close a program by Fall of 2025 we need to contact you now? </w:t>
      </w:r>
      <w:r w:rsidR="00E538CF" w:rsidRPr="00E538CF">
        <w:rPr>
          <w:rFonts w:ascii="Times New Roman" w:hAnsi="Times New Roman" w:cs="Times New Roman"/>
          <w:u w:val="single"/>
        </w:rPr>
        <w:t>Dr. Scott</w:t>
      </w:r>
      <w:r w:rsidR="00E538CF">
        <w:rPr>
          <w:rFonts w:ascii="Times New Roman" w:hAnsi="Times New Roman" w:cs="Times New Roman"/>
        </w:rPr>
        <w:t>: Yes, we would like a year before, but if we do not have a year, then that is okay. The good news is that we can start the teach out as soon as we file but we can not stop accepting students before we notify them.</w:t>
      </w:r>
    </w:p>
    <w:p w14:paraId="77D27C6D" w14:textId="36FB4688" w:rsidR="00E538CF" w:rsidRPr="00DA38CF" w:rsidRDefault="00E538CF" w:rsidP="006C319D">
      <w:pPr>
        <w:pStyle w:val="ListParagraph"/>
        <w:spacing w:before="120" w:after="120"/>
        <w:ind w:left="2160"/>
        <w:rPr>
          <w:rFonts w:ascii="Times New Roman" w:hAnsi="Times New Roman" w:cs="Times New Roman"/>
        </w:rPr>
      </w:pPr>
      <w:r w:rsidRPr="00E538CF">
        <w:rPr>
          <w:rFonts w:ascii="Times New Roman" w:hAnsi="Times New Roman" w:cs="Times New Roman"/>
          <w:u w:val="single"/>
        </w:rPr>
        <w:t>Dr. Morris</w:t>
      </w:r>
      <w:r>
        <w:rPr>
          <w:rFonts w:ascii="Times New Roman" w:hAnsi="Times New Roman" w:cs="Times New Roman"/>
        </w:rPr>
        <w:t xml:space="preserve">: I currently have a track on pause. What point does a pause have to be disclosed as a closure? </w:t>
      </w:r>
      <w:r w:rsidRPr="00E538CF">
        <w:rPr>
          <w:rFonts w:ascii="Times New Roman" w:hAnsi="Times New Roman" w:cs="Times New Roman"/>
          <w:u w:val="single"/>
        </w:rPr>
        <w:t>Dr. Scott</w:t>
      </w:r>
      <w:r>
        <w:rPr>
          <w:rFonts w:ascii="Times New Roman" w:hAnsi="Times New Roman" w:cs="Times New Roman"/>
        </w:rPr>
        <w:t xml:space="preserve">: </w:t>
      </w:r>
      <w:r w:rsidR="00CD6EED">
        <w:rPr>
          <w:rFonts w:ascii="Times New Roman" w:hAnsi="Times New Roman" w:cs="Times New Roman"/>
        </w:rPr>
        <w:t xml:space="preserve">If this is a track, then we do not have to file and can close it, but if it is called a program or described as a program, then it becomes tricky. The question on a paused program: If the program has been paused, there are no hard rules on it. But if a program has been paused for more than a year to a year and a half, then it becomes hard to defend the pause. We can close a program with a memo and then restart it with in five years with another memo. And both are </w:t>
      </w:r>
      <w:proofErr w:type="gramStart"/>
      <w:r w:rsidR="00CD6EED">
        <w:rPr>
          <w:rFonts w:ascii="Times New Roman" w:hAnsi="Times New Roman" w:cs="Times New Roman"/>
        </w:rPr>
        <w:t>fairly easy</w:t>
      </w:r>
      <w:proofErr w:type="gramEnd"/>
      <w:r w:rsidR="00CD6EED">
        <w:rPr>
          <w:rFonts w:ascii="Times New Roman" w:hAnsi="Times New Roman" w:cs="Times New Roman"/>
        </w:rPr>
        <w:t xml:space="preserve"> with SACSCOC. If it has been a year or more then we should go ahead and file a closure. </w:t>
      </w:r>
      <w:r w:rsidR="00CD6EED" w:rsidRPr="00CD6EED">
        <w:rPr>
          <w:rFonts w:ascii="Times New Roman" w:hAnsi="Times New Roman" w:cs="Times New Roman"/>
          <w:u w:val="single"/>
        </w:rPr>
        <w:t>Scott Martin</w:t>
      </w:r>
      <w:r w:rsidR="00CD6EED">
        <w:rPr>
          <w:rFonts w:ascii="Times New Roman" w:hAnsi="Times New Roman" w:cs="Times New Roman"/>
        </w:rPr>
        <w:t>: If you do close or pause a program you can do that through the CIM system and you will have to submit when you plan on restarting the program and the tracks.</w:t>
      </w:r>
    </w:p>
    <w:p w14:paraId="2979D376" w14:textId="77777777" w:rsidR="00CA0C43" w:rsidRPr="009E7994" w:rsidRDefault="00CA0C43" w:rsidP="00CA0C43">
      <w:pPr>
        <w:pStyle w:val="ListParagraph"/>
        <w:spacing w:before="120" w:after="120"/>
        <w:ind w:left="1440"/>
        <w:rPr>
          <w:rFonts w:ascii="Times New Roman" w:hAnsi="Times New Roman" w:cs="Times New Roman"/>
        </w:rPr>
      </w:pPr>
    </w:p>
    <w:p w14:paraId="5A2319BE" w14:textId="196533FD" w:rsidR="006B619D" w:rsidRPr="009E7994" w:rsidRDefault="006B619D" w:rsidP="00841ADD">
      <w:pPr>
        <w:pStyle w:val="ListParagraph"/>
        <w:numPr>
          <w:ilvl w:val="0"/>
          <w:numId w:val="5"/>
        </w:numPr>
        <w:spacing w:before="120" w:after="120"/>
        <w:ind w:right="-360"/>
        <w:rPr>
          <w:rFonts w:ascii="Times New Roman" w:hAnsi="Times New Roman" w:cs="Times New Roman"/>
        </w:rPr>
      </w:pPr>
      <w:r w:rsidRPr="009E7994">
        <w:rPr>
          <w:rFonts w:ascii="Times New Roman" w:hAnsi="Times New Roman" w:cs="Times New Roman"/>
        </w:rPr>
        <w:t xml:space="preserve">Ongoing </w:t>
      </w:r>
      <w:r w:rsidR="00841ADD" w:rsidRPr="009E7994">
        <w:rPr>
          <w:rFonts w:ascii="Times New Roman" w:hAnsi="Times New Roman" w:cs="Times New Roman"/>
        </w:rPr>
        <w:t>Project Updates</w:t>
      </w:r>
      <w:r w:rsidR="00A86BB2">
        <w:rPr>
          <w:rFonts w:ascii="Times New Roman" w:hAnsi="Times New Roman" w:cs="Times New Roman"/>
        </w:rPr>
        <w:t xml:space="preserve">: </w:t>
      </w:r>
      <w:r w:rsidRPr="009E7994">
        <w:rPr>
          <w:rFonts w:ascii="Times New Roman" w:hAnsi="Times New Roman" w:cs="Times New Roman"/>
        </w:rPr>
        <w:t>Dr. William Benne</w:t>
      </w:r>
      <w:r w:rsidR="00841ADD" w:rsidRPr="009E7994">
        <w:rPr>
          <w:rFonts w:ascii="Times New Roman" w:hAnsi="Times New Roman" w:cs="Times New Roman"/>
        </w:rPr>
        <w:t xml:space="preserve">r &amp; </w:t>
      </w:r>
      <w:r w:rsidRPr="009E7994">
        <w:rPr>
          <w:rFonts w:ascii="Times New Roman" w:hAnsi="Times New Roman" w:cs="Times New Roman"/>
        </w:rPr>
        <w:t>Dr. Aimée</w:t>
      </w:r>
      <w:r w:rsidR="00841ADD" w:rsidRPr="009E7994">
        <w:rPr>
          <w:rFonts w:ascii="Times New Roman" w:hAnsi="Times New Roman" w:cs="Times New Roman"/>
        </w:rPr>
        <w:t xml:space="preserve"> </w:t>
      </w:r>
      <w:r w:rsidRPr="009E7994">
        <w:rPr>
          <w:rFonts w:ascii="Times New Roman" w:hAnsi="Times New Roman" w:cs="Times New Roman"/>
        </w:rPr>
        <w:t>Myers</w:t>
      </w:r>
      <w:r w:rsidR="00650816">
        <w:rPr>
          <w:rFonts w:ascii="Times New Roman" w:hAnsi="Times New Roman" w:cs="Times New Roman"/>
        </w:rPr>
        <w:br/>
      </w:r>
    </w:p>
    <w:p w14:paraId="388C8696" w14:textId="37F5BF6D" w:rsidR="00841ADD" w:rsidRDefault="006B619D" w:rsidP="006B619D">
      <w:pPr>
        <w:pStyle w:val="ListParagraph"/>
        <w:numPr>
          <w:ilvl w:val="1"/>
          <w:numId w:val="5"/>
        </w:numPr>
        <w:spacing w:before="120" w:after="120"/>
        <w:rPr>
          <w:rFonts w:ascii="Times New Roman" w:hAnsi="Times New Roman" w:cs="Times New Roman"/>
        </w:rPr>
      </w:pPr>
      <w:r w:rsidRPr="009E7994">
        <w:rPr>
          <w:rFonts w:ascii="Times New Roman" w:hAnsi="Times New Roman" w:cs="Times New Roman"/>
        </w:rPr>
        <w:t>UG Council Awards Pilot- Motion to approve</w:t>
      </w:r>
      <w:r w:rsidR="009E7994">
        <w:rPr>
          <w:rFonts w:ascii="Times New Roman" w:hAnsi="Times New Roman" w:cs="Times New Roman"/>
        </w:rPr>
        <w:t xml:space="preserve"> (New Innovative Program &amp; Service)</w:t>
      </w:r>
      <w:r w:rsidR="0032110D">
        <w:rPr>
          <w:rFonts w:ascii="Times New Roman" w:hAnsi="Times New Roman" w:cs="Times New Roman"/>
        </w:rPr>
        <w:t>:</w:t>
      </w:r>
    </w:p>
    <w:p w14:paraId="69BD9AC0" w14:textId="6E292983" w:rsidR="0032110D" w:rsidRDefault="0032110D" w:rsidP="0032110D">
      <w:pPr>
        <w:pStyle w:val="ListParagraph"/>
        <w:numPr>
          <w:ilvl w:val="2"/>
          <w:numId w:val="5"/>
        </w:numPr>
        <w:spacing w:before="120" w:after="120"/>
        <w:rPr>
          <w:rFonts w:ascii="Times New Roman" w:hAnsi="Times New Roman" w:cs="Times New Roman"/>
        </w:rPr>
      </w:pPr>
      <w:r>
        <w:rPr>
          <w:rFonts w:ascii="Times New Roman" w:hAnsi="Times New Roman" w:cs="Times New Roman"/>
        </w:rPr>
        <w:lastRenderedPageBreak/>
        <w:t xml:space="preserve">Questions: </w:t>
      </w:r>
      <w:r w:rsidR="00816B84">
        <w:rPr>
          <w:rFonts w:ascii="Times New Roman" w:hAnsi="Times New Roman" w:cs="Times New Roman"/>
          <w:u w:val="single"/>
        </w:rPr>
        <w:t xml:space="preserve">Dr. </w:t>
      </w:r>
      <w:r w:rsidRPr="0032110D">
        <w:rPr>
          <w:rFonts w:ascii="Times New Roman" w:hAnsi="Times New Roman" w:cs="Times New Roman"/>
          <w:u w:val="single"/>
        </w:rPr>
        <w:t>Hoermann-Elliott</w:t>
      </w:r>
      <w:r>
        <w:rPr>
          <w:rFonts w:ascii="Times New Roman" w:hAnsi="Times New Roman" w:cs="Times New Roman"/>
        </w:rPr>
        <w:t>: Could there be a potential for Staff to be recognized as they have supported the Undergraduate Council</w:t>
      </w:r>
      <w:r w:rsidR="000A7F0C">
        <w:rPr>
          <w:rFonts w:ascii="Times New Roman" w:hAnsi="Times New Roman" w:cs="Times New Roman"/>
        </w:rPr>
        <w:t>?</w:t>
      </w:r>
      <w:r>
        <w:rPr>
          <w:rFonts w:ascii="Times New Roman" w:hAnsi="Times New Roman" w:cs="Times New Roman"/>
        </w:rPr>
        <w:t xml:space="preserve"> </w:t>
      </w:r>
      <w:r w:rsidR="00816B84">
        <w:rPr>
          <w:rFonts w:ascii="Times New Roman" w:hAnsi="Times New Roman" w:cs="Times New Roman"/>
          <w:u w:val="single"/>
        </w:rPr>
        <w:t xml:space="preserve">Dr. </w:t>
      </w:r>
      <w:r w:rsidRPr="0032110D">
        <w:rPr>
          <w:rFonts w:ascii="Times New Roman" w:hAnsi="Times New Roman" w:cs="Times New Roman"/>
          <w:u w:val="single"/>
        </w:rPr>
        <w:t>Benner</w:t>
      </w:r>
      <w:r>
        <w:rPr>
          <w:rFonts w:ascii="Times New Roman" w:hAnsi="Times New Roman" w:cs="Times New Roman"/>
        </w:rPr>
        <w:t>: Yes</w:t>
      </w:r>
      <w:r w:rsidR="000A7F0C">
        <w:rPr>
          <w:rFonts w:ascii="Times New Roman" w:hAnsi="Times New Roman" w:cs="Times New Roman"/>
        </w:rPr>
        <w:t>,</w:t>
      </w:r>
      <w:r>
        <w:rPr>
          <w:rFonts w:ascii="Times New Roman" w:hAnsi="Times New Roman" w:cs="Times New Roman"/>
        </w:rPr>
        <w:t xml:space="preserve"> that would be great to offer next year if this poli</w:t>
      </w:r>
      <w:r w:rsidR="000A7F0C">
        <w:rPr>
          <w:rFonts w:ascii="Times New Roman" w:hAnsi="Times New Roman" w:cs="Times New Roman"/>
        </w:rPr>
        <w:t>te</w:t>
      </w:r>
      <w:r>
        <w:rPr>
          <w:rFonts w:ascii="Times New Roman" w:hAnsi="Times New Roman" w:cs="Times New Roman"/>
        </w:rPr>
        <w:t xml:space="preserve"> works.  I have also thought about recognizing current </w:t>
      </w:r>
      <w:r w:rsidR="000A7F0C">
        <w:rPr>
          <w:rFonts w:ascii="Times New Roman" w:hAnsi="Times New Roman" w:cs="Times New Roman"/>
        </w:rPr>
        <w:t xml:space="preserve">programs </w:t>
      </w:r>
      <w:r w:rsidR="00816B84">
        <w:rPr>
          <w:rFonts w:ascii="Times New Roman" w:hAnsi="Times New Roman" w:cs="Times New Roman"/>
        </w:rPr>
        <w:t>as well as</w:t>
      </w:r>
      <w:r w:rsidR="000A7F0C">
        <w:rPr>
          <w:rFonts w:ascii="Times New Roman" w:hAnsi="Times New Roman" w:cs="Times New Roman"/>
        </w:rPr>
        <w:t xml:space="preserve"> </w:t>
      </w:r>
      <w:r>
        <w:rPr>
          <w:rFonts w:ascii="Times New Roman" w:hAnsi="Times New Roman" w:cs="Times New Roman"/>
        </w:rPr>
        <w:t>new innovative programs.</w:t>
      </w:r>
    </w:p>
    <w:p w14:paraId="6384D3F3" w14:textId="630F69CC" w:rsidR="0032110D" w:rsidRDefault="0032110D" w:rsidP="0032110D">
      <w:pPr>
        <w:pStyle w:val="ListParagraph"/>
        <w:spacing w:before="120" w:after="120"/>
        <w:ind w:left="2160"/>
        <w:rPr>
          <w:rFonts w:ascii="Times New Roman" w:hAnsi="Times New Roman" w:cs="Times New Roman"/>
        </w:rPr>
      </w:pPr>
      <w:r w:rsidRPr="0032110D">
        <w:rPr>
          <w:rFonts w:ascii="Times New Roman" w:hAnsi="Times New Roman" w:cs="Times New Roman"/>
          <w:u w:val="single"/>
        </w:rPr>
        <w:t>Agatha Beins</w:t>
      </w:r>
      <w:r>
        <w:rPr>
          <w:rFonts w:ascii="Times New Roman" w:hAnsi="Times New Roman" w:cs="Times New Roman"/>
        </w:rPr>
        <w:t xml:space="preserve">: </w:t>
      </w:r>
      <w:r w:rsidR="00816B84">
        <w:rPr>
          <w:rFonts w:ascii="Times New Roman" w:hAnsi="Times New Roman" w:cs="Times New Roman"/>
        </w:rPr>
        <w:t xml:space="preserve">For the program proposal, I have more of a comment than a question, I think that recognizing the feasibility of implementing the program </w:t>
      </w:r>
      <w:r w:rsidR="00FB35AE">
        <w:rPr>
          <w:rFonts w:ascii="Times New Roman" w:hAnsi="Times New Roman" w:cs="Times New Roman"/>
        </w:rPr>
        <w:t xml:space="preserve">in terms of using existing resources and being mindful of peoples workloads. Feasibility is the word that came to mind, and I don’t know if it could be added as a </w:t>
      </w:r>
      <w:proofErr w:type="gramStart"/>
      <w:r w:rsidR="00FB35AE">
        <w:rPr>
          <w:rFonts w:ascii="Times New Roman" w:hAnsi="Times New Roman" w:cs="Times New Roman"/>
        </w:rPr>
        <w:t>possible criteria</w:t>
      </w:r>
      <w:proofErr w:type="gramEnd"/>
      <w:r w:rsidR="00FB35AE">
        <w:rPr>
          <w:rFonts w:ascii="Times New Roman" w:hAnsi="Times New Roman" w:cs="Times New Roman"/>
        </w:rPr>
        <w:t xml:space="preserve"> or integrated or thought about as we pilot this award. Question: How would the nominations be handled? Dr. Benner: The executive council would nominate and bring it to the council for a vote; the executive council would not be eligible for the award. For feasibility, we could fold it into a well-written proposal and split the points for 10 points each.</w:t>
      </w:r>
    </w:p>
    <w:p w14:paraId="1F329293" w14:textId="0D65E6BC" w:rsidR="00C6460E" w:rsidRDefault="00C6460E" w:rsidP="002B7CD2">
      <w:pPr>
        <w:pStyle w:val="ListParagraph"/>
        <w:spacing w:before="120" w:after="120"/>
        <w:ind w:left="2160"/>
        <w:rPr>
          <w:rFonts w:ascii="Times New Roman" w:hAnsi="Times New Roman" w:cs="Times New Roman"/>
        </w:rPr>
      </w:pPr>
      <w:r>
        <w:rPr>
          <w:rFonts w:ascii="Times New Roman" w:hAnsi="Times New Roman" w:cs="Times New Roman"/>
        </w:rPr>
        <w:t xml:space="preserve">Motion to </w:t>
      </w:r>
      <w:r w:rsidR="0032110D">
        <w:rPr>
          <w:rFonts w:ascii="Times New Roman" w:hAnsi="Times New Roman" w:cs="Times New Roman"/>
        </w:rPr>
        <w:t>approve</w:t>
      </w:r>
      <w:r>
        <w:rPr>
          <w:rFonts w:ascii="Times New Roman" w:hAnsi="Times New Roman" w:cs="Times New Roman"/>
        </w:rPr>
        <w:t>:</w:t>
      </w:r>
      <w:r w:rsidR="0032110D">
        <w:rPr>
          <w:rFonts w:ascii="Times New Roman" w:hAnsi="Times New Roman" w:cs="Times New Roman"/>
        </w:rPr>
        <w:t xml:space="preserve"> Sarah Gamblin</w:t>
      </w:r>
    </w:p>
    <w:p w14:paraId="0F97A66D" w14:textId="465F4000" w:rsidR="00C6460E" w:rsidRPr="009E7994" w:rsidRDefault="00C6460E" w:rsidP="002B7CD2">
      <w:pPr>
        <w:pStyle w:val="ListParagraph"/>
        <w:spacing w:before="120" w:after="120"/>
        <w:ind w:left="2160"/>
        <w:rPr>
          <w:rFonts w:ascii="Times New Roman" w:hAnsi="Times New Roman" w:cs="Times New Roman"/>
        </w:rPr>
      </w:pPr>
      <w:r>
        <w:rPr>
          <w:rFonts w:ascii="Times New Roman" w:hAnsi="Times New Roman" w:cs="Times New Roman"/>
        </w:rPr>
        <w:t xml:space="preserve">Second: </w:t>
      </w:r>
      <w:r w:rsidR="0032110D">
        <w:rPr>
          <w:rFonts w:ascii="Times New Roman" w:hAnsi="Times New Roman" w:cs="Times New Roman"/>
        </w:rPr>
        <w:t>Jackie Hoermann-Elliott</w:t>
      </w:r>
    </w:p>
    <w:p w14:paraId="1602F4D4" w14:textId="3FFF7301" w:rsidR="0032110D" w:rsidRDefault="00841ADD" w:rsidP="0032110D">
      <w:pPr>
        <w:pStyle w:val="ListParagraph"/>
        <w:numPr>
          <w:ilvl w:val="1"/>
          <w:numId w:val="5"/>
        </w:numPr>
        <w:spacing w:before="120" w:after="120"/>
        <w:rPr>
          <w:rFonts w:ascii="Times New Roman" w:hAnsi="Times New Roman" w:cs="Times New Roman"/>
        </w:rPr>
      </w:pPr>
      <w:r w:rsidRPr="009E7994">
        <w:rPr>
          <w:rFonts w:ascii="Times New Roman" w:hAnsi="Times New Roman" w:cs="Times New Roman"/>
        </w:rPr>
        <w:t xml:space="preserve">Spring Workshop-Developing a Well-rounded </w:t>
      </w:r>
      <w:r w:rsidR="00D84540" w:rsidRPr="009E7994">
        <w:rPr>
          <w:rFonts w:ascii="Times New Roman" w:hAnsi="Times New Roman" w:cs="Times New Roman"/>
        </w:rPr>
        <w:t>Syllab</w:t>
      </w:r>
      <w:r w:rsidR="00D84540">
        <w:rPr>
          <w:rFonts w:ascii="Times New Roman" w:hAnsi="Times New Roman" w:cs="Times New Roman"/>
        </w:rPr>
        <w:t>us</w:t>
      </w:r>
      <w:r w:rsidR="007336D3">
        <w:rPr>
          <w:rFonts w:ascii="Times New Roman" w:hAnsi="Times New Roman" w:cs="Times New Roman"/>
        </w:rPr>
        <w:t>:</w:t>
      </w:r>
      <w:r w:rsidR="0032110D">
        <w:rPr>
          <w:rFonts w:ascii="Times New Roman" w:hAnsi="Times New Roman" w:cs="Times New Roman"/>
        </w:rPr>
        <w:t xml:space="preserve"> Dr. Aimee Myers</w:t>
      </w:r>
    </w:p>
    <w:p w14:paraId="38440D74" w14:textId="26D51969" w:rsidR="00841ADD" w:rsidRPr="0032110D" w:rsidRDefault="007336D3" w:rsidP="0032110D">
      <w:pPr>
        <w:pStyle w:val="ListParagraph"/>
        <w:numPr>
          <w:ilvl w:val="2"/>
          <w:numId w:val="5"/>
        </w:numPr>
        <w:spacing w:before="120" w:after="120"/>
        <w:rPr>
          <w:rFonts w:ascii="Times New Roman" w:hAnsi="Times New Roman" w:cs="Times New Roman"/>
        </w:rPr>
      </w:pPr>
      <w:r>
        <w:rPr>
          <w:rFonts w:ascii="Times New Roman" w:hAnsi="Times New Roman" w:cs="Times New Roman"/>
        </w:rPr>
        <w:t xml:space="preserve">Dr. Ashley Bender and I have been providing small workshops for inclusive excellence by working with departments on an individual basis. We are now focusing on creating a well-rounded syllabus. </w:t>
      </w:r>
      <w:r w:rsidR="0032110D">
        <w:rPr>
          <w:rFonts w:ascii="Times New Roman" w:hAnsi="Times New Roman" w:cs="Times New Roman"/>
        </w:rPr>
        <w:t xml:space="preserve">This year we are </w:t>
      </w:r>
      <w:r w:rsidR="0039236C">
        <w:rPr>
          <w:rFonts w:ascii="Times New Roman" w:hAnsi="Times New Roman" w:cs="Times New Roman"/>
        </w:rPr>
        <w:t xml:space="preserve">switching to hold a larger workshop on </w:t>
      </w:r>
      <w:r w:rsidR="0032110D">
        <w:rPr>
          <w:rFonts w:ascii="Times New Roman" w:hAnsi="Times New Roman" w:cs="Times New Roman"/>
        </w:rPr>
        <w:t>April 15</w:t>
      </w:r>
      <w:r w:rsidR="0032110D" w:rsidRPr="0032110D">
        <w:rPr>
          <w:rFonts w:ascii="Times New Roman" w:hAnsi="Times New Roman" w:cs="Times New Roman"/>
          <w:vertAlign w:val="superscript"/>
        </w:rPr>
        <w:t>th</w:t>
      </w:r>
      <w:r w:rsidR="0032110D">
        <w:rPr>
          <w:rFonts w:ascii="Times New Roman" w:hAnsi="Times New Roman" w:cs="Times New Roman"/>
        </w:rPr>
        <w:t xml:space="preserve"> from 1 pm – 3 pm</w:t>
      </w:r>
      <w:r>
        <w:rPr>
          <w:rFonts w:ascii="Times New Roman" w:hAnsi="Times New Roman" w:cs="Times New Roman"/>
        </w:rPr>
        <w:t>. Once we have the location confirmed we will share the details with everyone.</w:t>
      </w:r>
      <w:r w:rsidR="0032110D">
        <w:rPr>
          <w:rFonts w:ascii="Times New Roman" w:hAnsi="Times New Roman" w:cs="Times New Roman"/>
        </w:rPr>
        <w:t xml:space="preserve"> </w:t>
      </w:r>
    </w:p>
    <w:p w14:paraId="5BD427A1" w14:textId="2A988571" w:rsidR="006B619D" w:rsidRPr="009E7994" w:rsidRDefault="006B619D" w:rsidP="00841ADD">
      <w:pPr>
        <w:pStyle w:val="ListParagraph"/>
        <w:spacing w:before="120" w:after="120"/>
        <w:ind w:left="1440"/>
        <w:rPr>
          <w:rFonts w:ascii="Times New Roman" w:hAnsi="Times New Roman" w:cs="Times New Roman"/>
        </w:rPr>
      </w:pPr>
      <w:r w:rsidRPr="009E7994">
        <w:rPr>
          <w:rFonts w:ascii="Times New Roman" w:hAnsi="Times New Roman" w:cs="Times New Roman"/>
        </w:rPr>
        <w:tab/>
      </w:r>
      <w:r w:rsidRPr="009E7994">
        <w:rPr>
          <w:rFonts w:ascii="Times New Roman" w:hAnsi="Times New Roman" w:cs="Times New Roman"/>
        </w:rPr>
        <w:tab/>
      </w:r>
    </w:p>
    <w:p w14:paraId="29D1AD18" w14:textId="0B2A131D" w:rsidR="005D5048" w:rsidRPr="009E7994" w:rsidRDefault="006B619D" w:rsidP="009E7994">
      <w:pPr>
        <w:pStyle w:val="ListParagraph"/>
        <w:numPr>
          <w:ilvl w:val="0"/>
          <w:numId w:val="5"/>
        </w:numPr>
        <w:spacing w:before="120" w:after="120"/>
        <w:ind w:right="-360"/>
        <w:rPr>
          <w:rFonts w:ascii="Times New Roman" w:hAnsi="Times New Roman" w:cs="Times New Roman"/>
        </w:rPr>
      </w:pPr>
      <w:r w:rsidRPr="009E7994">
        <w:rPr>
          <w:rFonts w:ascii="Times New Roman" w:hAnsi="Times New Roman" w:cs="Times New Roman"/>
        </w:rPr>
        <w:t>UG Council sub-</w:t>
      </w:r>
      <w:r w:rsidR="007336D3" w:rsidRPr="009E7994">
        <w:rPr>
          <w:rFonts w:ascii="Times New Roman" w:hAnsi="Times New Roman" w:cs="Times New Roman"/>
        </w:rPr>
        <w:t>committee’s</w:t>
      </w:r>
      <w:r w:rsidRPr="009E7994">
        <w:rPr>
          <w:rFonts w:ascii="Times New Roman" w:hAnsi="Times New Roman" w:cs="Times New Roman"/>
        </w:rPr>
        <w:t xml:space="preserve"> updates</w:t>
      </w:r>
      <w:r w:rsidR="00C6460E">
        <w:rPr>
          <w:rFonts w:ascii="Times New Roman" w:hAnsi="Times New Roman" w:cs="Times New Roman"/>
        </w:rPr>
        <w:t xml:space="preserve">: </w:t>
      </w:r>
      <w:r w:rsidRPr="009E7994">
        <w:rPr>
          <w:rFonts w:ascii="Times New Roman" w:hAnsi="Times New Roman" w:cs="Times New Roman"/>
        </w:rPr>
        <w:t>Dr. William Benner</w:t>
      </w:r>
      <w:r w:rsidR="00841ADD" w:rsidRPr="009E7994">
        <w:rPr>
          <w:rFonts w:ascii="Times New Roman" w:hAnsi="Times New Roman" w:cs="Times New Roman"/>
        </w:rPr>
        <w:t xml:space="preserve"> &amp; Dr. Aimée Myers</w:t>
      </w:r>
      <w:r w:rsidR="00650816">
        <w:rPr>
          <w:rFonts w:ascii="Times New Roman" w:hAnsi="Times New Roman" w:cs="Times New Roman"/>
        </w:rPr>
        <w:br/>
      </w:r>
    </w:p>
    <w:p w14:paraId="5023A470" w14:textId="17544912" w:rsidR="00841ADD" w:rsidRPr="009E7994" w:rsidRDefault="00841ADD" w:rsidP="009E7994">
      <w:pPr>
        <w:pStyle w:val="ListParagraph"/>
        <w:spacing w:before="120" w:after="120"/>
        <w:ind w:left="1440" w:right="-180"/>
        <w:rPr>
          <w:rFonts w:ascii="Times New Roman" w:hAnsi="Times New Roman" w:cs="Times New Roman"/>
        </w:rPr>
      </w:pPr>
      <w:r w:rsidRPr="009E7994">
        <w:rPr>
          <w:rFonts w:ascii="Times New Roman" w:hAnsi="Times New Roman" w:cs="Times New Roman"/>
        </w:rPr>
        <w:t>Academic Policy Advisory</w:t>
      </w:r>
      <w:r w:rsidR="00C6460E">
        <w:rPr>
          <w:rFonts w:ascii="Times New Roman" w:hAnsi="Times New Roman" w:cs="Times New Roman"/>
        </w:rPr>
        <w:t>:</w:t>
      </w:r>
      <w:r w:rsidRPr="009E7994">
        <w:rPr>
          <w:rFonts w:ascii="Times New Roman" w:hAnsi="Times New Roman" w:cs="Times New Roman"/>
        </w:rPr>
        <w:t xml:space="preserve"> Dr. Matt Brown</w:t>
      </w:r>
    </w:p>
    <w:p w14:paraId="47D01969" w14:textId="5BD54FD9" w:rsidR="009D51F6" w:rsidRDefault="001361A0" w:rsidP="00032970">
      <w:pPr>
        <w:pStyle w:val="ListParagraph"/>
        <w:numPr>
          <w:ilvl w:val="2"/>
          <w:numId w:val="5"/>
        </w:numPr>
        <w:spacing w:before="120" w:after="120"/>
        <w:ind w:left="2174" w:right="-187" w:hanging="187"/>
        <w:rPr>
          <w:rFonts w:ascii="Times New Roman" w:hAnsi="Times New Roman" w:cs="Times New Roman"/>
        </w:rPr>
      </w:pPr>
      <w:r w:rsidRPr="009D51F6">
        <w:rPr>
          <w:rFonts w:ascii="Times New Roman" w:hAnsi="Times New Roman" w:cs="Times New Roman"/>
        </w:rPr>
        <w:t>1</w:t>
      </w:r>
      <w:r w:rsidRPr="009D51F6">
        <w:rPr>
          <w:rFonts w:ascii="Times New Roman" w:hAnsi="Times New Roman" w:cs="Times New Roman"/>
          <w:vertAlign w:val="superscript"/>
        </w:rPr>
        <w:t>st</w:t>
      </w:r>
      <w:r w:rsidRPr="009D51F6">
        <w:rPr>
          <w:rFonts w:ascii="Times New Roman" w:hAnsi="Times New Roman" w:cs="Times New Roman"/>
        </w:rPr>
        <w:t xml:space="preserve"> reading-</w:t>
      </w:r>
      <w:r w:rsidR="005760B9" w:rsidRPr="009D51F6">
        <w:rPr>
          <w:rFonts w:ascii="Times New Roman" w:hAnsi="Times New Roman" w:cs="Times New Roman"/>
        </w:rPr>
        <w:t xml:space="preserve"> UG minor rule verbiage </w:t>
      </w:r>
      <w:r w:rsidR="00D84540" w:rsidRPr="009D51F6">
        <w:rPr>
          <w:rFonts w:ascii="Times New Roman" w:hAnsi="Times New Roman" w:cs="Times New Roman"/>
        </w:rPr>
        <w:t xml:space="preserve">update </w:t>
      </w:r>
      <w:r w:rsidR="005760B9" w:rsidRPr="009D51F6">
        <w:rPr>
          <w:rFonts w:ascii="Times New Roman" w:hAnsi="Times New Roman" w:cs="Times New Roman"/>
        </w:rPr>
        <w:t>(non-substantive</w:t>
      </w:r>
      <w:r w:rsidR="005D5048" w:rsidRPr="009D51F6">
        <w:rPr>
          <w:rFonts w:ascii="Times New Roman" w:hAnsi="Times New Roman" w:cs="Times New Roman"/>
        </w:rPr>
        <w:t xml:space="preserve"> change</w:t>
      </w:r>
      <w:r w:rsidR="005760B9" w:rsidRPr="009D51F6">
        <w:rPr>
          <w:rFonts w:ascii="Times New Roman" w:hAnsi="Times New Roman" w:cs="Times New Roman"/>
        </w:rPr>
        <w:t>)</w:t>
      </w:r>
      <w:r w:rsidR="008A6D79" w:rsidRPr="009D51F6">
        <w:rPr>
          <w:rFonts w:ascii="Times New Roman" w:hAnsi="Times New Roman" w:cs="Times New Roman"/>
        </w:rPr>
        <w:t xml:space="preserve"> </w:t>
      </w:r>
      <w:r w:rsidR="005760B9" w:rsidRPr="009D51F6">
        <w:rPr>
          <w:rFonts w:ascii="Times New Roman" w:hAnsi="Times New Roman" w:cs="Times New Roman"/>
        </w:rPr>
        <w:t xml:space="preserve">for </w:t>
      </w:r>
      <w:r w:rsidR="00C6460E" w:rsidRPr="009D51F6">
        <w:rPr>
          <w:rFonts w:ascii="Times New Roman" w:hAnsi="Times New Roman" w:cs="Times New Roman"/>
        </w:rPr>
        <w:t>c</w:t>
      </w:r>
      <w:r w:rsidR="005760B9" w:rsidRPr="009D51F6">
        <w:rPr>
          <w:rFonts w:ascii="Times New Roman" w:hAnsi="Times New Roman" w:cs="Times New Roman"/>
        </w:rPr>
        <w:t>atalog</w:t>
      </w:r>
      <w:r w:rsidR="00D84540" w:rsidRPr="009D51F6">
        <w:rPr>
          <w:rFonts w:ascii="Times New Roman" w:hAnsi="Times New Roman" w:cs="Times New Roman"/>
        </w:rPr>
        <w:t xml:space="preserve"> </w:t>
      </w:r>
      <w:r w:rsidR="005D5048" w:rsidRPr="009D51F6">
        <w:rPr>
          <w:rFonts w:ascii="Times New Roman" w:hAnsi="Times New Roman" w:cs="Times New Roman"/>
        </w:rPr>
        <w:t>&amp; processes</w:t>
      </w:r>
      <w:r w:rsidR="0039236C" w:rsidRPr="009D51F6">
        <w:rPr>
          <w:rFonts w:ascii="Times New Roman" w:hAnsi="Times New Roman" w:cs="Times New Roman"/>
        </w:rPr>
        <w:t>.</w:t>
      </w:r>
      <w:r w:rsidR="003B7AC3" w:rsidRPr="009D51F6">
        <w:rPr>
          <w:rFonts w:ascii="Times New Roman" w:hAnsi="Times New Roman" w:cs="Times New Roman"/>
        </w:rPr>
        <w:t xml:space="preserve"> Th</w:t>
      </w:r>
      <w:r w:rsidR="009D51F6" w:rsidRPr="009D51F6">
        <w:rPr>
          <w:rFonts w:ascii="Times New Roman" w:hAnsi="Times New Roman" w:cs="Times New Roman"/>
        </w:rPr>
        <w:t>e current</w:t>
      </w:r>
      <w:r w:rsidR="003B7AC3" w:rsidRPr="009D51F6">
        <w:rPr>
          <w:rFonts w:ascii="Times New Roman" w:hAnsi="Times New Roman" w:cs="Times New Roman"/>
        </w:rPr>
        <w:t xml:space="preserve"> rule states that an undergraduate student cannot choose a minor </w:t>
      </w:r>
      <w:r w:rsidR="009D51F6" w:rsidRPr="009D51F6">
        <w:rPr>
          <w:rFonts w:ascii="Times New Roman" w:hAnsi="Times New Roman" w:cs="Times New Roman"/>
        </w:rPr>
        <w:t>from the academic component that they belong to</w:t>
      </w:r>
      <w:r w:rsidR="009D51F6">
        <w:rPr>
          <w:rFonts w:ascii="Times New Roman" w:hAnsi="Times New Roman" w:cs="Times New Roman"/>
        </w:rPr>
        <w:t>. So that we have so many tracks and degree plans, we want to give the student the freedom to minor in sub</w:t>
      </w:r>
      <w:r w:rsidR="00FE1908">
        <w:rPr>
          <w:rFonts w:ascii="Times New Roman" w:hAnsi="Times New Roman" w:cs="Times New Roman"/>
        </w:rPr>
        <w:t>-</w:t>
      </w:r>
      <w:r w:rsidR="009D51F6">
        <w:rPr>
          <w:rFonts w:ascii="Times New Roman" w:hAnsi="Times New Roman" w:cs="Times New Roman"/>
        </w:rPr>
        <w:t>areas of their degree plans.</w:t>
      </w:r>
    </w:p>
    <w:p w14:paraId="2DF0C622" w14:textId="433912D8" w:rsidR="005760B9" w:rsidRDefault="001361A0" w:rsidP="00032970">
      <w:pPr>
        <w:pStyle w:val="ListParagraph"/>
        <w:numPr>
          <w:ilvl w:val="2"/>
          <w:numId w:val="5"/>
        </w:numPr>
        <w:spacing w:before="120" w:after="120"/>
        <w:ind w:left="2174" w:right="-187" w:hanging="187"/>
        <w:rPr>
          <w:rFonts w:ascii="Times New Roman" w:hAnsi="Times New Roman" w:cs="Times New Roman"/>
        </w:rPr>
      </w:pPr>
      <w:r w:rsidRPr="009D51F6">
        <w:rPr>
          <w:rFonts w:ascii="Times New Roman" w:hAnsi="Times New Roman" w:cs="Times New Roman"/>
        </w:rPr>
        <w:t>1</w:t>
      </w:r>
      <w:r w:rsidRPr="009D51F6">
        <w:rPr>
          <w:rFonts w:ascii="Times New Roman" w:hAnsi="Times New Roman" w:cs="Times New Roman"/>
          <w:vertAlign w:val="superscript"/>
        </w:rPr>
        <w:t>st</w:t>
      </w:r>
      <w:r w:rsidRPr="009D51F6">
        <w:rPr>
          <w:rFonts w:ascii="Times New Roman" w:hAnsi="Times New Roman" w:cs="Times New Roman"/>
        </w:rPr>
        <w:t xml:space="preserve"> reading-</w:t>
      </w:r>
      <w:r w:rsidR="005760B9" w:rsidRPr="009D51F6">
        <w:rPr>
          <w:rFonts w:ascii="Times New Roman" w:hAnsi="Times New Roman" w:cs="Times New Roman"/>
        </w:rPr>
        <w:t xml:space="preserve"> CPL policy for business,</w:t>
      </w:r>
      <w:r w:rsidR="008A6D79" w:rsidRPr="009D51F6">
        <w:rPr>
          <w:rFonts w:ascii="Times New Roman" w:hAnsi="Times New Roman" w:cs="Times New Roman"/>
        </w:rPr>
        <w:t xml:space="preserve"> </w:t>
      </w:r>
      <w:r w:rsidR="005760B9" w:rsidRPr="009D51F6">
        <w:rPr>
          <w:rFonts w:ascii="Times New Roman" w:hAnsi="Times New Roman" w:cs="Times New Roman"/>
        </w:rPr>
        <w:t>industry, and government</w:t>
      </w:r>
      <w:r w:rsidR="008A6D79" w:rsidRPr="009D51F6">
        <w:rPr>
          <w:rFonts w:ascii="Times New Roman" w:hAnsi="Times New Roman" w:cs="Times New Roman"/>
        </w:rPr>
        <w:t xml:space="preserve"> </w:t>
      </w:r>
      <w:r w:rsidR="005760B9" w:rsidRPr="009D51F6">
        <w:rPr>
          <w:rFonts w:ascii="Times New Roman" w:hAnsi="Times New Roman" w:cs="Times New Roman"/>
        </w:rPr>
        <w:t>certifications and examinations</w:t>
      </w:r>
      <w:r w:rsidR="0039236C" w:rsidRPr="009D51F6">
        <w:rPr>
          <w:rFonts w:ascii="Times New Roman" w:hAnsi="Times New Roman" w:cs="Times New Roman"/>
        </w:rPr>
        <w:t xml:space="preserve">. </w:t>
      </w:r>
      <w:r w:rsidR="00FE1908">
        <w:rPr>
          <w:rFonts w:ascii="Times New Roman" w:hAnsi="Times New Roman" w:cs="Times New Roman"/>
        </w:rPr>
        <w:t>From the office of Curriculum &amp; Strategic Initiatives. This policy allows components to award credit for student experiences, such as workplace training, military training, and civic activity. The credit would have to align with existing degree plans and academic standards as determined by component members. There would also need to be course substitutions that the components will also decide on for accepting the credits.</w:t>
      </w:r>
    </w:p>
    <w:p w14:paraId="7F94B6B1" w14:textId="08955C56" w:rsidR="00FE1908" w:rsidRDefault="00FE1908" w:rsidP="00FE1908">
      <w:pPr>
        <w:pStyle w:val="ListParagraph"/>
        <w:spacing w:before="120" w:after="120"/>
        <w:ind w:left="2174" w:right="-187"/>
        <w:rPr>
          <w:rFonts w:ascii="Times New Roman" w:hAnsi="Times New Roman" w:cs="Times New Roman"/>
        </w:rPr>
      </w:pPr>
      <w:r>
        <w:rPr>
          <w:rFonts w:ascii="Times New Roman" w:hAnsi="Times New Roman" w:cs="Times New Roman"/>
        </w:rPr>
        <w:t>Question from committee: Where would it go in the catalog? The whole document would not go into the catalog, correct?</w:t>
      </w:r>
      <w:r w:rsidR="00905A57">
        <w:rPr>
          <w:rFonts w:ascii="Times New Roman" w:hAnsi="Times New Roman" w:cs="Times New Roman"/>
        </w:rPr>
        <w:t xml:space="preserve"> </w:t>
      </w:r>
      <w:r w:rsidR="00905A57" w:rsidRPr="00905A57">
        <w:rPr>
          <w:rFonts w:ascii="Times New Roman" w:hAnsi="Times New Roman" w:cs="Times New Roman"/>
          <w:u w:val="single"/>
        </w:rPr>
        <w:t>Dr. Figueroa</w:t>
      </w:r>
      <w:r w:rsidR="00905A57">
        <w:rPr>
          <w:rFonts w:ascii="Times New Roman" w:hAnsi="Times New Roman" w:cs="Times New Roman"/>
        </w:rPr>
        <w:t xml:space="preserve">: This policy is to ensure that there is a mechanism in place for credit for prior learning </w:t>
      </w:r>
      <w:r w:rsidR="00905A57">
        <w:rPr>
          <w:rFonts w:ascii="Times New Roman" w:hAnsi="Times New Roman" w:cs="Times New Roman"/>
        </w:rPr>
        <w:lastRenderedPageBreak/>
        <w:t xml:space="preserve">specifically for business, industry and government certificates. It will be housed in our office. We are looking at either creating an area in the catalog or adding it to another area in the catalog, we are still discussing where it will be placed. We currently do have credit for prior learning for military credit, and credit by examination for prior learning </w:t>
      </w:r>
      <w:r w:rsidR="00905A57" w:rsidRPr="00905A57">
        <w:rPr>
          <w:rFonts w:ascii="Times New Roman" w:hAnsi="Times New Roman" w:cs="Times New Roman"/>
        </w:rPr>
        <w:t>is not aligned in our catalog currently. </w:t>
      </w:r>
      <w:r w:rsidR="00905A57">
        <w:rPr>
          <w:rFonts w:ascii="Times New Roman" w:hAnsi="Times New Roman" w:cs="Times New Roman"/>
        </w:rPr>
        <w:t xml:space="preserve">by doing this, we are creating the mechanism to add it to the catalog. </w:t>
      </w:r>
    </w:p>
    <w:p w14:paraId="0A227EA9" w14:textId="731BC36C" w:rsidR="00905A57" w:rsidRDefault="00905A57" w:rsidP="00FE1908">
      <w:pPr>
        <w:pStyle w:val="ListParagraph"/>
        <w:spacing w:before="120" w:after="120"/>
        <w:ind w:left="2174" w:right="-187"/>
        <w:rPr>
          <w:rFonts w:ascii="Times New Roman" w:hAnsi="Times New Roman" w:cs="Times New Roman"/>
        </w:rPr>
      </w:pPr>
      <w:r w:rsidRPr="00905A57">
        <w:rPr>
          <w:rFonts w:ascii="Times New Roman" w:hAnsi="Times New Roman" w:cs="Times New Roman"/>
          <w:u w:val="single"/>
        </w:rPr>
        <w:t>Scott Martin</w:t>
      </w:r>
      <w:r>
        <w:rPr>
          <w:rFonts w:ascii="Times New Roman" w:hAnsi="Times New Roman" w:cs="Times New Roman"/>
        </w:rPr>
        <w:t xml:space="preserve">: When there is a new policy, we add it to the website in full form and add  a hyperlink in the catalog to the policy with a shorter description. </w:t>
      </w:r>
    </w:p>
    <w:p w14:paraId="0B24F415" w14:textId="28FBB1BE" w:rsidR="00905A57" w:rsidRDefault="00905A57" w:rsidP="00FE1908">
      <w:pPr>
        <w:pStyle w:val="ListParagraph"/>
        <w:spacing w:before="120" w:after="120"/>
        <w:ind w:left="2174" w:right="-187"/>
        <w:rPr>
          <w:rFonts w:ascii="Times New Roman" w:hAnsi="Times New Roman" w:cs="Times New Roman"/>
        </w:rPr>
      </w:pPr>
      <w:r w:rsidRPr="00905A57">
        <w:rPr>
          <w:rFonts w:ascii="Times New Roman" w:hAnsi="Times New Roman" w:cs="Times New Roman"/>
          <w:u w:val="single"/>
        </w:rPr>
        <w:t>Dr. Biggerstaff</w:t>
      </w:r>
      <w:r>
        <w:rPr>
          <w:rFonts w:ascii="Times New Roman" w:hAnsi="Times New Roman" w:cs="Times New Roman"/>
        </w:rPr>
        <w:t xml:space="preserve">: </w:t>
      </w:r>
      <w:r w:rsidR="004D2664">
        <w:rPr>
          <w:rFonts w:ascii="Times New Roman" w:hAnsi="Times New Roman" w:cs="Times New Roman"/>
        </w:rPr>
        <w:t>The policy has a long introduction and several pages long for the full policy and had to put a lot of pieces together to figure out the policy. There is a lot of background but not a clear statement of what the policy</w:t>
      </w:r>
      <w:r w:rsidR="00092FDF">
        <w:rPr>
          <w:rFonts w:ascii="Times New Roman" w:hAnsi="Times New Roman" w:cs="Times New Roman"/>
        </w:rPr>
        <w:t xml:space="preserve"> is.</w:t>
      </w:r>
    </w:p>
    <w:p w14:paraId="5ADE7D2B" w14:textId="091743C7" w:rsidR="00092FDF" w:rsidRDefault="00092FDF" w:rsidP="00FE1908">
      <w:pPr>
        <w:pStyle w:val="ListParagraph"/>
        <w:spacing w:before="120" w:after="120"/>
        <w:ind w:left="2174" w:right="-187"/>
        <w:rPr>
          <w:rFonts w:ascii="Times New Roman" w:hAnsi="Times New Roman" w:cs="Times New Roman"/>
        </w:rPr>
      </w:pPr>
      <w:r w:rsidRPr="00290A28">
        <w:rPr>
          <w:rFonts w:ascii="Times New Roman" w:hAnsi="Times New Roman" w:cs="Times New Roman"/>
          <w:u w:val="single"/>
        </w:rPr>
        <w:t>Dr. Figueroa</w:t>
      </w:r>
      <w:r>
        <w:rPr>
          <w:rFonts w:ascii="Times New Roman" w:hAnsi="Times New Roman" w:cs="Times New Roman"/>
        </w:rPr>
        <w:t>:</w:t>
      </w:r>
      <w:r w:rsidR="00170F96">
        <w:rPr>
          <w:rFonts w:ascii="Times New Roman" w:hAnsi="Times New Roman" w:cs="Times New Roman"/>
        </w:rPr>
        <w:t xml:space="preserve"> T</w:t>
      </w:r>
      <w:r>
        <w:rPr>
          <w:rFonts w:ascii="Times New Roman" w:hAnsi="Times New Roman" w:cs="Times New Roman"/>
        </w:rPr>
        <w:t xml:space="preserve">he policy did go into depth </w:t>
      </w:r>
      <w:r w:rsidR="00170F96">
        <w:rPr>
          <w:rFonts w:ascii="Times New Roman" w:hAnsi="Times New Roman" w:cs="Times New Roman"/>
        </w:rPr>
        <w:t xml:space="preserve">for better understanding of what is this specific CPL </w:t>
      </w:r>
      <w:r>
        <w:rPr>
          <w:rFonts w:ascii="Times New Roman" w:hAnsi="Times New Roman" w:cs="Times New Roman"/>
        </w:rPr>
        <w:t xml:space="preserve">as there might be some </w:t>
      </w:r>
      <w:r w:rsidR="00170F96">
        <w:rPr>
          <w:rFonts w:ascii="Times New Roman" w:hAnsi="Times New Roman" w:cs="Times New Roman"/>
        </w:rPr>
        <w:t xml:space="preserve">university </w:t>
      </w:r>
      <w:r>
        <w:rPr>
          <w:rFonts w:ascii="Times New Roman" w:hAnsi="Times New Roman" w:cs="Times New Roman"/>
        </w:rPr>
        <w:t xml:space="preserve">component areas that </w:t>
      </w:r>
      <w:r w:rsidR="00170F96">
        <w:rPr>
          <w:rFonts w:ascii="Times New Roman" w:hAnsi="Times New Roman" w:cs="Times New Roman"/>
        </w:rPr>
        <w:t>are not aware of this type of mechanism.</w:t>
      </w:r>
      <w:r>
        <w:rPr>
          <w:rFonts w:ascii="Times New Roman" w:hAnsi="Times New Roman" w:cs="Times New Roman"/>
        </w:rPr>
        <w:t xml:space="preserve"> </w:t>
      </w:r>
      <w:r w:rsidR="004A1CBF">
        <w:rPr>
          <w:rFonts w:ascii="Times New Roman" w:hAnsi="Times New Roman" w:cs="Times New Roman"/>
        </w:rPr>
        <w:t>The policy establish</w:t>
      </w:r>
      <w:r w:rsidR="00170F96">
        <w:rPr>
          <w:rFonts w:ascii="Times New Roman" w:hAnsi="Times New Roman" w:cs="Times New Roman"/>
        </w:rPr>
        <w:t>es</w:t>
      </w:r>
      <w:r w:rsidR="004A1CBF">
        <w:rPr>
          <w:rFonts w:ascii="Times New Roman" w:hAnsi="Times New Roman" w:cs="Times New Roman"/>
        </w:rPr>
        <w:t xml:space="preserve"> a mechanism, framework,</w:t>
      </w:r>
      <w:r w:rsidR="00170F96">
        <w:rPr>
          <w:rFonts w:ascii="Times New Roman" w:hAnsi="Times New Roman" w:cs="Times New Roman"/>
        </w:rPr>
        <w:t xml:space="preserve"> and</w:t>
      </w:r>
      <w:r w:rsidR="004A1CBF">
        <w:rPr>
          <w:rFonts w:ascii="Times New Roman" w:hAnsi="Times New Roman" w:cs="Times New Roman"/>
        </w:rPr>
        <w:t xml:space="preserve"> guidelines for awarding CPL for business, industry, and government examinations and certifications.  </w:t>
      </w:r>
    </w:p>
    <w:p w14:paraId="0DB43D24" w14:textId="6C567329" w:rsidR="00290A28" w:rsidRDefault="00290A28" w:rsidP="00FE1908">
      <w:pPr>
        <w:pStyle w:val="ListParagraph"/>
        <w:spacing w:before="120" w:after="120"/>
        <w:ind w:left="2174" w:right="-187"/>
        <w:rPr>
          <w:rFonts w:ascii="Times New Roman" w:hAnsi="Times New Roman" w:cs="Times New Roman"/>
        </w:rPr>
      </w:pPr>
      <w:r w:rsidRPr="00290A28">
        <w:rPr>
          <w:rFonts w:ascii="Times New Roman" w:hAnsi="Times New Roman" w:cs="Times New Roman"/>
          <w:u w:val="single"/>
        </w:rPr>
        <w:t>Dr. Vittrup</w:t>
      </w:r>
      <w:r>
        <w:rPr>
          <w:rFonts w:ascii="Times New Roman" w:hAnsi="Times New Roman" w:cs="Times New Roman"/>
        </w:rPr>
        <w:t xml:space="preserve">: Is this only for people </w:t>
      </w:r>
      <w:r w:rsidR="004A1CBF">
        <w:rPr>
          <w:rFonts w:ascii="Times New Roman" w:hAnsi="Times New Roman" w:cs="Times New Roman"/>
        </w:rPr>
        <w:t>who</w:t>
      </w:r>
      <w:r>
        <w:rPr>
          <w:rFonts w:ascii="Times New Roman" w:hAnsi="Times New Roman" w:cs="Times New Roman"/>
        </w:rPr>
        <w:t xml:space="preserve"> have taken an exam or have some kind of certificate or license</w:t>
      </w:r>
    </w:p>
    <w:p w14:paraId="6D80926A" w14:textId="7C7DE653" w:rsidR="00290A28" w:rsidRDefault="00290A28" w:rsidP="00FE1908">
      <w:pPr>
        <w:pStyle w:val="ListParagraph"/>
        <w:spacing w:before="120" w:after="120"/>
        <w:ind w:left="2174" w:right="-187"/>
        <w:rPr>
          <w:rFonts w:ascii="Times New Roman" w:hAnsi="Times New Roman" w:cs="Times New Roman"/>
        </w:rPr>
      </w:pPr>
      <w:r w:rsidRPr="00290A28">
        <w:rPr>
          <w:rFonts w:ascii="Times New Roman" w:hAnsi="Times New Roman" w:cs="Times New Roman"/>
          <w:u w:val="single"/>
        </w:rPr>
        <w:t>Dr. Figueroa:</w:t>
      </w:r>
      <w:r>
        <w:rPr>
          <w:rFonts w:ascii="Times New Roman" w:hAnsi="Times New Roman" w:cs="Times New Roman"/>
        </w:rPr>
        <w:t xml:space="preserve"> Yes, for example</w:t>
      </w:r>
      <w:r w:rsidR="004A1CBF">
        <w:rPr>
          <w:rFonts w:ascii="Times New Roman" w:hAnsi="Times New Roman" w:cs="Times New Roman"/>
        </w:rPr>
        <w:t>,</w:t>
      </w:r>
      <w:r>
        <w:rPr>
          <w:rFonts w:ascii="Times New Roman" w:hAnsi="Times New Roman" w:cs="Times New Roman"/>
        </w:rPr>
        <w:t xml:space="preserve"> the Doswell School</w:t>
      </w:r>
      <w:r w:rsidR="004A1CBF">
        <w:rPr>
          <w:rFonts w:ascii="Times New Roman" w:hAnsi="Times New Roman" w:cs="Times New Roman"/>
        </w:rPr>
        <w:t xml:space="preserve"> of Aeronautical Sciences</w:t>
      </w:r>
      <w:r>
        <w:rPr>
          <w:rFonts w:ascii="Times New Roman" w:hAnsi="Times New Roman" w:cs="Times New Roman"/>
        </w:rPr>
        <w:t>, when a student comes in with their pilot</w:t>
      </w:r>
      <w:r w:rsidR="004A1CBF">
        <w:rPr>
          <w:rFonts w:ascii="Times New Roman" w:hAnsi="Times New Roman" w:cs="Times New Roman"/>
        </w:rPr>
        <w:t>’</w:t>
      </w:r>
      <w:r>
        <w:rPr>
          <w:rFonts w:ascii="Times New Roman" w:hAnsi="Times New Roman" w:cs="Times New Roman"/>
        </w:rPr>
        <w:t>s license</w:t>
      </w:r>
      <w:r w:rsidR="004D5675">
        <w:rPr>
          <w:rFonts w:ascii="Times New Roman" w:hAnsi="Times New Roman" w:cs="Times New Roman"/>
        </w:rPr>
        <w:t>, which is a government license, they can convert that into specific credit hours</w:t>
      </w:r>
      <w:r w:rsidR="00170F96">
        <w:rPr>
          <w:rFonts w:ascii="Times New Roman" w:hAnsi="Times New Roman" w:cs="Times New Roman"/>
        </w:rPr>
        <w:t xml:space="preserve"> determined by the </w:t>
      </w:r>
      <w:proofErr w:type="gramStart"/>
      <w:r w:rsidR="00170F96">
        <w:rPr>
          <w:rFonts w:ascii="Times New Roman" w:hAnsi="Times New Roman" w:cs="Times New Roman"/>
        </w:rPr>
        <w:t>School</w:t>
      </w:r>
      <w:proofErr w:type="gramEnd"/>
      <w:r w:rsidR="004D5675">
        <w:rPr>
          <w:rFonts w:ascii="Times New Roman" w:hAnsi="Times New Roman" w:cs="Times New Roman"/>
        </w:rPr>
        <w:t>.</w:t>
      </w:r>
    </w:p>
    <w:p w14:paraId="26BC7A4B" w14:textId="7174BD1E" w:rsidR="004D5675" w:rsidRDefault="004D567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4D5675">
        <w:rPr>
          <w:rFonts w:ascii="Times New Roman" w:hAnsi="Times New Roman" w:cs="Times New Roman"/>
          <w:u w:val="single"/>
        </w:rPr>
        <w:t xml:space="preserve"> Vittrup</w:t>
      </w:r>
      <w:r>
        <w:rPr>
          <w:rFonts w:ascii="Times New Roman" w:hAnsi="Times New Roman" w:cs="Times New Roman"/>
        </w:rPr>
        <w:t>: Are there specific guidelines on how many credit hours can be awarded?</w:t>
      </w:r>
    </w:p>
    <w:p w14:paraId="365B05B1" w14:textId="118F4CDE" w:rsidR="004D5675" w:rsidRDefault="004D567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4D5675">
        <w:rPr>
          <w:rFonts w:ascii="Times New Roman" w:hAnsi="Times New Roman" w:cs="Times New Roman"/>
          <w:u w:val="single"/>
        </w:rPr>
        <w:t>. Figueroa</w:t>
      </w:r>
      <w:r>
        <w:rPr>
          <w:rFonts w:ascii="Times New Roman" w:hAnsi="Times New Roman" w:cs="Times New Roman"/>
        </w:rPr>
        <w:t xml:space="preserve">: This is </w:t>
      </w:r>
      <w:r w:rsidR="00170F96">
        <w:rPr>
          <w:rFonts w:ascii="Times New Roman" w:hAnsi="Times New Roman" w:cs="Times New Roman"/>
        </w:rPr>
        <w:t>the prerogative of the academic c</w:t>
      </w:r>
      <w:r>
        <w:rPr>
          <w:rFonts w:ascii="Times New Roman" w:hAnsi="Times New Roman" w:cs="Times New Roman"/>
        </w:rPr>
        <w:t>omponent</w:t>
      </w:r>
      <w:r w:rsidR="00D47282" w:rsidRPr="00D47282">
        <w:rPr>
          <w:rFonts w:ascii="Times New Roman" w:hAnsi="Times New Roman" w:cs="Times New Roman"/>
        </w:rPr>
        <w:t>, as they</w:t>
      </w:r>
      <w:r w:rsidR="00170F96">
        <w:rPr>
          <w:rFonts w:ascii="Times New Roman" w:hAnsi="Times New Roman" w:cs="Times New Roman"/>
        </w:rPr>
        <w:t>,</w:t>
      </w:r>
      <w:r w:rsidR="00D47282" w:rsidRPr="00D47282">
        <w:rPr>
          <w:rFonts w:ascii="Times New Roman" w:hAnsi="Times New Roman" w:cs="Times New Roman"/>
        </w:rPr>
        <w:t xml:space="preserve"> </w:t>
      </w:r>
      <w:r w:rsidR="00170F96">
        <w:rPr>
          <w:rFonts w:ascii="Times New Roman" w:hAnsi="Times New Roman" w:cs="Times New Roman"/>
        </w:rPr>
        <w:t xml:space="preserve">as subject matter experts, will </w:t>
      </w:r>
      <w:r w:rsidR="00D47282" w:rsidRPr="00D47282">
        <w:rPr>
          <w:rFonts w:ascii="Times New Roman" w:hAnsi="Times New Roman" w:cs="Times New Roman"/>
        </w:rPr>
        <w:t xml:space="preserve">decide how many </w:t>
      </w:r>
      <w:r w:rsidR="00170F96">
        <w:rPr>
          <w:rFonts w:ascii="Times New Roman" w:hAnsi="Times New Roman" w:cs="Times New Roman"/>
        </w:rPr>
        <w:t xml:space="preserve">credits will be awarded based on the certification or examination content. </w:t>
      </w:r>
    </w:p>
    <w:p w14:paraId="351763C0" w14:textId="1F879BE3" w:rsidR="004D5675" w:rsidRDefault="004D567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4D5675">
        <w:rPr>
          <w:rFonts w:ascii="Times New Roman" w:hAnsi="Times New Roman" w:cs="Times New Roman"/>
          <w:u w:val="single"/>
        </w:rPr>
        <w:t>. Vittrup:</w:t>
      </w:r>
      <w:r>
        <w:rPr>
          <w:rFonts w:ascii="Times New Roman" w:hAnsi="Times New Roman" w:cs="Times New Roman"/>
        </w:rPr>
        <w:t xml:space="preserve"> This is for undergraduate</w:t>
      </w:r>
      <w:r w:rsidR="00D47282">
        <w:rPr>
          <w:rFonts w:ascii="Times New Roman" w:hAnsi="Times New Roman" w:cs="Times New Roman"/>
        </w:rPr>
        <w:t>s.</w:t>
      </w:r>
      <w:r>
        <w:rPr>
          <w:rFonts w:ascii="Times New Roman" w:hAnsi="Times New Roman" w:cs="Times New Roman"/>
        </w:rPr>
        <w:t xml:space="preserve"> </w:t>
      </w:r>
      <w:r w:rsidR="00D47282">
        <w:rPr>
          <w:rFonts w:ascii="Times New Roman" w:hAnsi="Times New Roman" w:cs="Times New Roman"/>
        </w:rPr>
        <w:t>I</w:t>
      </w:r>
      <w:r>
        <w:rPr>
          <w:rFonts w:ascii="Times New Roman" w:hAnsi="Times New Roman" w:cs="Times New Roman"/>
        </w:rPr>
        <w:t>s there a chance that this will also be applied to the graduate school?</w:t>
      </w:r>
    </w:p>
    <w:p w14:paraId="04405C5D" w14:textId="4C7853EA" w:rsidR="004D5675" w:rsidRDefault="004D567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4D5675">
        <w:rPr>
          <w:rFonts w:ascii="Times New Roman" w:hAnsi="Times New Roman" w:cs="Times New Roman"/>
        </w:rPr>
        <w:t>.</w:t>
      </w:r>
      <w:r w:rsidRPr="004D5675">
        <w:rPr>
          <w:rFonts w:ascii="Times New Roman" w:hAnsi="Times New Roman" w:cs="Times New Roman"/>
          <w:u w:val="single"/>
        </w:rPr>
        <w:t xml:space="preserve"> Figueroa</w:t>
      </w:r>
      <w:r>
        <w:rPr>
          <w:rFonts w:ascii="Times New Roman" w:hAnsi="Times New Roman" w:cs="Times New Roman"/>
        </w:rPr>
        <w:t>: The graduate school already has a policy o</w:t>
      </w:r>
      <w:r w:rsidR="00D47282">
        <w:rPr>
          <w:rFonts w:ascii="Times New Roman" w:hAnsi="Times New Roman" w:cs="Times New Roman"/>
        </w:rPr>
        <w:t>n</w:t>
      </w:r>
      <w:r>
        <w:rPr>
          <w:rFonts w:ascii="Times New Roman" w:hAnsi="Times New Roman" w:cs="Times New Roman"/>
        </w:rPr>
        <w:t xml:space="preserve"> credit for prior learning</w:t>
      </w:r>
      <w:r w:rsidR="004A1CBF">
        <w:rPr>
          <w:rFonts w:ascii="Times New Roman" w:hAnsi="Times New Roman" w:cs="Times New Roman"/>
        </w:rPr>
        <w:t xml:space="preserve"> assessment. </w:t>
      </w:r>
    </w:p>
    <w:p w14:paraId="17F87C96" w14:textId="06C01D90" w:rsidR="004D5675" w:rsidRDefault="004D567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4D5675">
        <w:rPr>
          <w:rFonts w:ascii="Times New Roman" w:hAnsi="Times New Roman" w:cs="Times New Roman"/>
        </w:rPr>
        <w:t>.</w:t>
      </w:r>
      <w:r w:rsidRPr="004D5675">
        <w:rPr>
          <w:rFonts w:ascii="Times New Roman" w:hAnsi="Times New Roman" w:cs="Times New Roman"/>
          <w:u w:val="single"/>
        </w:rPr>
        <w:t xml:space="preserve"> Morris</w:t>
      </w:r>
      <w:r>
        <w:rPr>
          <w:rFonts w:ascii="Times New Roman" w:hAnsi="Times New Roman" w:cs="Times New Roman"/>
        </w:rPr>
        <w:t xml:space="preserve"> (from the chat): What is the approval path for this policy</w:t>
      </w:r>
      <w:r w:rsidR="00D47282">
        <w:rPr>
          <w:rFonts w:ascii="Times New Roman" w:hAnsi="Times New Roman" w:cs="Times New Roman"/>
        </w:rPr>
        <w:t>,</w:t>
      </w:r>
      <w:r>
        <w:rPr>
          <w:rFonts w:ascii="Times New Roman" w:hAnsi="Times New Roman" w:cs="Times New Roman"/>
        </w:rPr>
        <w:t xml:space="preserve"> and which other committees will review it prior to </w:t>
      </w:r>
      <w:r w:rsidR="00D47282">
        <w:rPr>
          <w:rFonts w:ascii="Times New Roman" w:hAnsi="Times New Roman" w:cs="Times New Roman"/>
        </w:rPr>
        <w:t xml:space="preserve">approval? </w:t>
      </w:r>
    </w:p>
    <w:p w14:paraId="2D6C580E" w14:textId="1E904530" w:rsidR="00D47282" w:rsidRDefault="00D47282"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D47282">
        <w:rPr>
          <w:rFonts w:ascii="Times New Roman" w:hAnsi="Times New Roman" w:cs="Times New Roman"/>
          <w:u w:val="single"/>
        </w:rPr>
        <w:t>. Figueroa</w:t>
      </w:r>
      <w:r>
        <w:rPr>
          <w:rFonts w:ascii="Times New Roman" w:hAnsi="Times New Roman" w:cs="Times New Roman"/>
        </w:rPr>
        <w:t xml:space="preserve">: This is an undergraduate policy, so it will end here in the Undergraduate Council. We do have Faculty Senate, Academic Council, and Council of Chairs representatives on the Undergraduate Council and can be presented through them at their meetings, and any questions or recommendations can be brought to the next meeting before we vote. After it is approved, I will send it to the </w:t>
      </w:r>
      <w:proofErr w:type="gramStart"/>
      <w:r>
        <w:rPr>
          <w:rFonts w:ascii="Times New Roman" w:hAnsi="Times New Roman" w:cs="Times New Roman"/>
        </w:rPr>
        <w:t>Provost's</w:t>
      </w:r>
      <w:proofErr w:type="gramEnd"/>
      <w:r>
        <w:rPr>
          <w:rFonts w:ascii="Times New Roman" w:hAnsi="Times New Roman" w:cs="Times New Roman"/>
        </w:rPr>
        <w:t xml:space="preserve"> office for </w:t>
      </w:r>
      <w:r w:rsidR="00170F96">
        <w:rPr>
          <w:rFonts w:ascii="Times New Roman" w:hAnsi="Times New Roman" w:cs="Times New Roman"/>
        </w:rPr>
        <w:t>the</w:t>
      </w:r>
      <w:r>
        <w:rPr>
          <w:rFonts w:ascii="Times New Roman" w:hAnsi="Times New Roman" w:cs="Times New Roman"/>
        </w:rPr>
        <w:t xml:space="preserve"> final approval, and then it will be posted on our website.</w:t>
      </w:r>
    </w:p>
    <w:p w14:paraId="0234F945" w14:textId="77777777" w:rsidR="00D47282" w:rsidRDefault="00D47282"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lastRenderedPageBreak/>
        <w:t>Dr, Beins</w:t>
      </w:r>
      <w:r w:rsidRPr="00D47282">
        <w:rPr>
          <w:rFonts w:ascii="Times New Roman" w:hAnsi="Times New Roman" w:cs="Times New Roman"/>
        </w:rPr>
        <w:t>:</w:t>
      </w:r>
      <w:r>
        <w:rPr>
          <w:rFonts w:ascii="Times New Roman" w:hAnsi="Times New Roman" w:cs="Times New Roman"/>
        </w:rPr>
        <w:t xml:space="preserve"> I was wondering if a student is currently enrolled in an undergraduate </w:t>
      </w:r>
      <w:proofErr w:type="gramStart"/>
      <w:r>
        <w:rPr>
          <w:rFonts w:ascii="Times New Roman" w:hAnsi="Times New Roman" w:cs="Times New Roman"/>
        </w:rPr>
        <w:t>program</w:t>
      </w:r>
      <w:proofErr w:type="gramEnd"/>
      <w:r>
        <w:rPr>
          <w:rFonts w:ascii="Times New Roman" w:hAnsi="Times New Roman" w:cs="Times New Roman"/>
        </w:rPr>
        <w:t xml:space="preserve"> and they receive a certificate or license can they then get credit or it is only for completed prior learning before they enter the program?</w:t>
      </w:r>
    </w:p>
    <w:p w14:paraId="1CBB69A5" w14:textId="44695974" w:rsidR="00D0759D" w:rsidRDefault="00D47282"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D4728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Figueora</w:t>
      </w:r>
      <w:proofErr w:type="spellEnd"/>
      <w:r>
        <w:rPr>
          <w:rFonts w:ascii="Times New Roman" w:hAnsi="Times New Roman" w:cs="Times New Roman"/>
        </w:rPr>
        <w:t xml:space="preserve">: </w:t>
      </w:r>
      <w:r w:rsidR="004A1CBF">
        <w:rPr>
          <w:rFonts w:ascii="Times New Roman" w:hAnsi="Times New Roman" w:cs="Times New Roman"/>
        </w:rPr>
        <w:t>T</w:t>
      </w:r>
      <w:r w:rsidR="00D0759D">
        <w:rPr>
          <w:rFonts w:ascii="Times New Roman" w:hAnsi="Times New Roman" w:cs="Times New Roman"/>
        </w:rPr>
        <w:t xml:space="preserve">hey </w:t>
      </w:r>
      <w:r w:rsidR="004A1CBF">
        <w:rPr>
          <w:rFonts w:ascii="Times New Roman" w:hAnsi="Times New Roman" w:cs="Times New Roman"/>
        </w:rPr>
        <w:t>must</w:t>
      </w:r>
      <w:r w:rsidR="00D0759D">
        <w:rPr>
          <w:rFonts w:ascii="Times New Roman" w:hAnsi="Times New Roman" w:cs="Times New Roman"/>
        </w:rPr>
        <w:t xml:space="preserve"> have completed </w:t>
      </w:r>
      <w:r w:rsidR="004A1CBF">
        <w:rPr>
          <w:rFonts w:ascii="Times New Roman" w:hAnsi="Times New Roman" w:cs="Times New Roman"/>
        </w:rPr>
        <w:t xml:space="preserve">the certificate or </w:t>
      </w:r>
      <w:proofErr w:type="gramStart"/>
      <w:r w:rsidR="004A1CBF">
        <w:rPr>
          <w:rFonts w:ascii="Times New Roman" w:hAnsi="Times New Roman" w:cs="Times New Roman"/>
        </w:rPr>
        <w:t xml:space="preserve">examination </w:t>
      </w:r>
      <w:r w:rsidR="00D0759D">
        <w:rPr>
          <w:rFonts w:ascii="Times New Roman" w:hAnsi="Times New Roman" w:cs="Times New Roman"/>
        </w:rPr>
        <w:t xml:space="preserve"> before</w:t>
      </w:r>
      <w:proofErr w:type="gramEnd"/>
      <w:r w:rsidR="00D0759D">
        <w:rPr>
          <w:rFonts w:ascii="Times New Roman" w:hAnsi="Times New Roman" w:cs="Times New Roman"/>
        </w:rPr>
        <w:t xml:space="preserve"> enrolling at TWU. And once they are enrolled at TWU then they can request the credit for prior learning</w:t>
      </w:r>
      <w:r w:rsidR="004A1CBF">
        <w:rPr>
          <w:rFonts w:ascii="Times New Roman" w:hAnsi="Times New Roman" w:cs="Times New Roman"/>
        </w:rPr>
        <w:t xml:space="preserve"> depending on the academic component. </w:t>
      </w:r>
    </w:p>
    <w:p w14:paraId="776D4982" w14:textId="77777777" w:rsidR="00D0759D" w:rsidRDefault="00D0759D"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D0759D">
        <w:rPr>
          <w:rFonts w:ascii="Times New Roman" w:hAnsi="Times New Roman" w:cs="Times New Roman"/>
          <w:u w:val="single"/>
        </w:rPr>
        <w:t>. Beins</w:t>
      </w:r>
      <w:r>
        <w:rPr>
          <w:rFonts w:ascii="Times New Roman" w:hAnsi="Times New Roman" w:cs="Times New Roman"/>
        </w:rPr>
        <w:t>: Also, it looks like it will be listed as a transfer credit, so it will not affect the impact of the number of classes required by the program for face-to-face classes?</w:t>
      </w:r>
    </w:p>
    <w:p w14:paraId="30B7415D" w14:textId="562F5E47" w:rsidR="00D47282" w:rsidRDefault="00D0759D"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D0759D">
        <w:rPr>
          <w:rFonts w:ascii="Times New Roman" w:hAnsi="Times New Roman" w:cs="Times New Roman"/>
          <w:u w:val="single"/>
        </w:rPr>
        <w:t>. Figueroa</w:t>
      </w:r>
      <w:r>
        <w:rPr>
          <w:rFonts w:ascii="Times New Roman" w:hAnsi="Times New Roman" w:cs="Times New Roman"/>
        </w:rPr>
        <w:t>: No, it does not impact</w:t>
      </w:r>
      <w:r w:rsidR="004A1CBF">
        <w:rPr>
          <w:rFonts w:ascii="Times New Roman" w:hAnsi="Times New Roman" w:cs="Times New Roman"/>
        </w:rPr>
        <w:t>,</w:t>
      </w:r>
      <w:r>
        <w:rPr>
          <w:rFonts w:ascii="Times New Roman" w:hAnsi="Times New Roman" w:cs="Times New Roman"/>
        </w:rPr>
        <w:t xml:space="preserve"> and </w:t>
      </w:r>
      <w:r w:rsidR="004A1CBF">
        <w:rPr>
          <w:rFonts w:ascii="Times New Roman" w:hAnsi="Times New Roman" w:cs="Times New Roman"/>
        </w:rPr>
        <w:t xml:space="preserve">the SACSCOS </w:t>
      </w:r>
      <w:proofErr w:type="spellStart"/>
      <w:r w:rsidR="004A1CBF">
        <w:rPr>
          <w:rFonts w:ascii="Times New Roman" w:hAnsi="Times New Roman" w:cs="Times New Roman"/>
        </w:rPr>
        <w:t>liai</w:t>
      </w:r>
      <w:proofErr w:type="spellEnd"/>
      <w:r w:rsidR="004A1CBF">
        <w:rPr>
          <w:rFonts w:ascii="Times New Roman" w:hAnsi="Times New Roman" w:cs="Times New Roman"/>
        </w:rPr>
        <w:t>,</w:t>
      </w:r>
      <w:r>
        <w:rPr>
          <w:rFonts w:ascii="Times New Roman" w:hAnsi="Times New Roman" w:cs="Times New Roman"/>
        </w:rPr>
        <w:t xml:space="preserve"> and it will comply with the 25% requirement for degree completion at TWU. It is also in compliance with CAEL recommendations as well. </w:t>
      </w:r>
    </w:p>
    <w:p w14:paraId="57D86665" w14:textId="04B0A828" w:rsidR="00D0759D" w:rsidRDefault="00D0759D" w:rsidP="00FE1908">
      <w:pPr>
        <w:pStyle w:val="ListParagraph"/>
        <w:spacing w:before="120" w:after="120"/>
        <w:ind w:left="2174" w:right="-187"/>
        <w:rPr>
          <w:rFonts w:ascii="Times New Roman" w:hAnsi="Times New Roman" w:cs="Times New Roman"/>
        </w:rPr>
      </w:pPr>
      <w:r w:rsidRPr="00A17244">
        <w:rPr>
          <w:rFonts w:ascii="Times New Roman" w:hAnsi="Times New Roman" w:cs="Times New Roman"/>
        </w:rPr>
        <w:t>Dr</w:t>
      </w:r>
      <w:r w:rsidRPr="00D0759D">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Hoermann</w:t>
      </w:r>
      <w:proofErr w:type="spellEnd"/>
      <w:r>
        <w:rPr>
          <w:rFonts w:ascii="Times New Roman" w:hAnsi="Times New Roman" w:cs="Times New Roman"/>
        </w:rPr>
        <w:t>-Elliott provided the</w:t>
      </w:r>
      <w:r w:rsidR="004A1CBF">
        <w:rPr>
          <w:rFonts w:ascii="Times New Roman" w:hAnsi="Times New Roman" w:cs="Times New Roman"/>
        </w:rPr>
        <w:t xml:space="preserve"> undergraduate council with the</w:t>
      </w:r>
      <w:r>
        <w:rPr>
          <w:rFonts w:ascii="Times New Roman" w:hAnsi="Times New Roman" w:cs="Times New Roman"/>
        </w:rPr>
        <w:t xml:space="preserve"> graduate policy on Credit for Prior learning</w:t>
      </w:r>
      <w:r w:rsidR="004A1CBF">
        <w:rPr>
          <w:rFonts w:ascii="Times New Roman" w:hAnsi="Times New Roman" w:cs="Times New Roman"/>
        </w:rPr>
        <w:t xml:space="preserve"> Assessment via chat. </w:t>
      </w:r>
    </w:p>
    <w:p w14:paraId="6432DCE2" w14:textId="279CD27D" w:rsidR="00D0759D" w:rsidRDefault="00D0759D"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A17244">
        <w:rPr>
          <w:rFonts w:ascii="Times New Roman" w:hAnsi="Times New Roman" w:cs="Times New Roman"/>
          <w:u w:val="single"/>
        </w:rPr>
        <w:t>. Biggerstaff</w:t>
      </w:r>
      <w:r>
        <w:rPr>
          <w:rFonts w:ascii="Times New Roman" w:hAnsi="Times New Roman" w:cs="Times New Roman"/>
        </w:rPr>
        <w:t>: What happens if they learn something outside of TWU while enrolled at TWU?</w:t>
      </w:r>
    </w:p>
    <w:p w14:paraId="4643DC2E" w14:textId="4925C0FF" w:rsidR="00D0759D" w:rsidRDefault="00D0759D"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A17244">
        <w:rPr>
          <w:rFonts w:ascii="Times New Roman" w:hAnsi="Times New Roman" w:cs="Times New Roman"/>
          <w:u w:val="single"/>
        </w:rPr>
        <w:t>. Figueroa</w:t>
      </w:r>
      <w:r>
        <w:rPr>
          <w:rFonts w:ascii="Times New Roman" w:hAnsi="Times New Roman" w:cs="Times New Roman"/>
        </w:rPr>
        <w:t xml:space="preserve">: That is a mechanism we are not contemplating </w:t>
      </w:r>
      <w:r w:rsidR="004A1CBF">
        <w:rPr>
          <w:rFonts w:ascii="Times New Roman" w:hAnsi="Times New Roman" w:cs="Times New Roman"/>
        </w:rPr>
        <w:t>now</w:t>
      </w:r>
      <w:r>
        <w:rPr>
          <w:rFonts w:ascii="Times New Roman" w:hAnsi="Times New Roman" w:cs="Times New Roman"/>
        </w:rPr>
        <w:t xml:space="preserve">. </w:t>
      </w:r>
    </w:p>
    <w:p w14:paraId="2F5E8AC1" w14:textId="3F0C21BB" w:rsidR="002A78E5" w:rsidRDefault="002A78E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A17244">
        <w:rPr>
          <w:rFonts w:ascii="Times New Roman" w:hAnsi="Times New Roman" w:cs="Times New Roman"/>
          <w:u w:val="single"/>
        </w:rPr>
        <w:t>. Biggerstaff</w:t>
      </w:r>
      <w:r>
        <w:rPr>
          <w:rFonts w:ascii="Times New Roman" w:hAnsi="Times New Roman" w:cs="Times New Roman"/>
        </w:rPr>
        <w:t>: Let me be more specific</w:t>
      </w:r>
      <w:r w:rsidR="004A1CBF">
        <w:rPr>
          <w:rFonts w:ascii="Times New Roman" w:hAnsi="Times New Roman" w:cs="Times New Roman"/>
        </w:rPr>
        <w:t>. W</w:t>
      </w:r>
      <w:r>
        <w:rPr>
          <w:rFonts w:ascii="Times New Roman" w:hAnsi="Times New Roman" w:cs="Times New Roman"/>
        </w:rPr>
        <w:t>e have a lot of students that are in the military, and sometimes their service can be done while a student at TWU</w:t>
      </w:r>
      <w:r w:rsidR="004A1CBF">
        <w:rPr>
          <w:rFonts w:ascii="Times New Roman" w:hAnsi="Times New Roman" w:cs="Times New Roman"/>
        </w:rPr>
        <w:t>. C</w:t>
      </w:r>
      <w:r>
        <w:rPr>
          <w:rFonts w:ascii="Times New Roman" w:hAnsi="Times New Roman" w:cs="Times New Roman"/>
        </w:rPr>
        <w:t>an they receive credit for it?</w:t>
      </w:r>
    </w:p>
    <w:p w14:paraId="61399FD6" w14:textId="00FFEC4D" w:rsidR="002A78E5" w:rsidRDefault="002A78E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A17244">
        <w:rPr>
          <w:rFonts w:ascii="Times New Roman" w:hAnsi="Times New Roman" w:cs="Times New Roman"/>
          <w:u w:val="single"/>
        </w:rPr>
        <w:t>. Figueroa</w:t>
      </w:r>
      <w:r>
        <w:rPr>
          <w:rFonts w:ascii="Times New Roman" w:hAnsi="Times New Roman" w:cs="Times New Roman"/>
        </w:rPr>
        <w:t xml:space="preserve">: </w:t>
      </w:r>
      <w:r w:rsidR="00170F96">
        <w:rPr>
          <w:rFonts w:ascii="Times New Roman" w:hAnsi="Times New Roman" w:cs="Times New Roman"/>
        </w:rPr>
        <w:t>W</w:t>
      </w:r>
      <w:r>
        <w:rPr>
          <w:rFonts w:ascii="Times New Roman" w:hAnsi="Times New Roman" w:cs="Times New Roman"/>
        </w:rPr>
        <w:t xml:space="preserve">e would not </w:t>
      </w:r>
      <w:r w:rsidR="00170F96">
        <w:rPr>
          <w:rFonts w:ascii="Times New Roman" w:hAnsi="Times New Roman" w:cs="Times New Roman"/>
        </w:rPr>
        <w:t xml:space="preserve">be </w:t>
      </w:r>
      <w:r>
        <w:rPr>
          <w:rFonts w:ascii="Times New Roman" w:hAnsi="Times New Roman" w:cs="Times New Roman"/>
        </w:rPr>
        <w:t>able to transfer the credit if they are already a</w:t>
      </w:r>
      <w:r w:rsidR="00170F96">
        <w:rPr>
          <w:rFonts w:ascii="Times New Roman" w:hAnsi="Times New Roman" w:cs="Times New Roman"/>
        </w:rPr>
        <w:t>n active</w:t>
      </w:r>
      <w:r>
        <w:rPr>
          <w:rFonts w:ascii="Times New Roman" w:hAnsi="Times New Roman" w:cs="Times New Roman"/>
        </w:rPr>
        <w:t xml:space="preserve"> student. </w:t>
      </w:r>
      <w:r w:rsidR="004A1CBF">
        <w:rPr>
          <w:rFonts w:ascii="Times New Roman" w:hAnsi="Times New Roman" w:cs="Times New Roman"/>
        </w:rPr>
        <w:t>However,</w:t>
      </w:r>
      <w:r>
        <w:rPr>
          <w:rFonts w:ascii="Times New Roman" w:hAnsi="Times New Roman" w:cs="Times New Roman"/>
        </w:rPr>
        <w:t xml:space="preserve"> this policy offers a start-up mechanism that can always be revised.</w:t>
      </w:r>
    </w:p>
    <w:p w14:paraId="69D170CC" w14:textId="3D17ECD2" w:rsidR="002A78E5" w:rsidRDefault="002A78E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Dr</w:t>
      </w:r>
      <w:r w:rsidRPr="00A17244">
        <w:rPr>
          <w:rFonts w:ascii="Times New Roman" w:hAnsi="Times New Roman" w:cs="Times New Roman"/>
          <w:u w:val="single"/>
        </w:rPr>
        <w:t>. Biggerstaff</w:t>
      </w:r>
      <w:r>
        <w:rPr>
          <w:rFonts w:ascii="Times New Roman" w:hAnsi="Times New Roman" w:cs="Times New Roman"/>
        </w:rPr>
        <w:t xml:space="preserve">: Yes, but we have students </w:t>
      </w:r>
      <w:r w:rsidR="004A1CBF">
        <w:rPr>
          <w:rFonts w:ascii="Times New Roman" w:hAnsi="Times New Roman" w:cs="Times New Roman"/>
        </w:rPr>
        <w:t>who</w:t>
      </w:r>
      <w:r>
        <w:rPr>
          <w:rFonts w:ascii="Times New Roman" w:hAnsi="Times New Roman" w:cs="Times New Roman"/>
        </w:rPr>
        <w:t xml:space="preserve"> are actively serving in the military while enrolled</w:t>
      </w:r>
      <w:r w:rsidR="004A1CBF">
        <w:rPr>
          <w:rFonts w:ascii="Times New Roman" w:hAnsi="Times New Roman" w:cs="Times New Roman"/>
        </w:rPr>
        <w:t>,</w:t>
      </w:r>
      <w:r>
        <w:rPr>
          <w:rFonts w:ascii="Times New Roman" w:hAnsi="Times New Roman" w:cs="Times New Roman"/>
        </w:rPr>
        <w:t xml:space="preserve"> and their service can be used f</w:t>
      </w:r>
      <w:r w:rsidR="004A1CBF">
        <w:rPr>
          <w:rFonts w:ascii="Times New Roman" w:hAnsi="Times New Roman" w:cs="Times New Roman"/>
        </w:rPr>
        <w:t>or</w:t>
      </w:r>
      <w:r>
        <w:rPr>
          <w:rFonts w:ascii="Times New Roman" w:hAnsi="Times New Roman" w:cs="Times New Roman"/>
        </w:rPr>
        <w:t xml:space="preserve"> prior learning.</w:t>
      </w:r>
    </w:p>
    <w:p w14:paraId="04F7BBD4" w14:textId="1A327990" w:rsidR="002A78E5" w:rsidRPr="009D51F6" w:rsidRDefault="002A78E5" w:rsidP="00FE1908">
      <w:pPr>
        <w:pStyle w:val="ListParagraph"/>
        <w:spacing w:before="120" w:after="120"/>
        <w:ind w:left="2174" w:right="-187"/>
        <w:rPr>
          <w:rFonts w:ascii="Times New Roman" w:hAnsi="Times New Roman" w:cs="Times New Roman"/>
        </w:rPr>
      </w:pPr>
      <w:r>
        <w:rPr>
          <w:rFonts w:ascii="Times New Roman" w:hAnsi="Times New Roman" w:cs="Times New Roman"/>
          <w:u w:val="single"/>
        </w:rPr>
        <w:t>Scott Martin</w:t>
      </w:r>
      <w:r w:rsidRPr="002A78E5">
        <w:rPr>
          <w:rFonts w:ascii="Times New Roman" w:hAnsi="Times New Roman" w:cs="Times New Roman"/>
        </w:rPr>
        <w:t>:</w:t>
      </w:r>
      <w:r>
        <w:rPr>
          <w:rFonts w:ascii="Times New Roman" w:hAnsi="Times New Roman" w:cs="Times New Roman"/>
        </w:rPr>
        <w:t xml:space="preserve"> Yes, Dr. Biggerstaff</w:t>
      </w:r>
      <w:r w:rsidR="00B44A85" w:rsidRPr="00B44A85">
        <w:rPr>
          <w:rFonts w:ascii="Times New Roman" w:hAnsi="Times New Roman" w:cs="Times New Roman"/>
        </w:rPr>
        <w:t>, that is something that the VA will handle. You would need to reach out to Alex Alvarado, as that would be </w:t>
      </w:r>
      <w:r>
        <w:rPr>
          <w:rFonts w:ascii="Times New Roman" w:hAnsi="Times New Roman" w:cs="Times New Roman"/>
        </w:rPr>
        <w:t xml:space="preserve">external </w:t>
      </w:r>
      <w:r w:rsidR="00A17244">
        <w:rPr>
          <w:rFonts w:ascii="Times New Roman" w:hAnsi="Times New Roman" w:cs="Times New Roman"/>
        </w:rPr>
        <w:t xml:space="preserve">to this policy. </w:t>
      </w:r>
    </w:p>
    <w:p w14:paraId="392DD8A1" w14:textId="081D72D6" w:rsidR="00841ADD" w:rsidRPr="009E7994" w:rsidRDefault="00841ADD" w:rsidP="00CA0C43">
      <w:pPr>
        <w:pStyle w:val="ListParagraph"/>
        <w:numPr>
          <w:ilvl w:val="1"/>
          <w:numId w:val="5"/>
        </w:numPr>
        <w:spacing w:before="120" w:after="120"/>
        <w:ind w:right="-187"/>
        <w:rPr>
          <w:rFonts w:ascii="Times New Roman" w:hAnsi="Times New Roman" w:cs="Times New Roman"/>
        </w:rPr>
      </w:pPr>
      <w:r w:rsidRPr="009E7994">
        <w:rPr>
          <w:rFonts w:ascii="Times New Roman" w:hAnsi="Times New Roman" w:cs="Times New Roman"/>
        </w:rPr>
        <w:t>Course Proposal Review</w:t>
      </w:r>
      <w:r w:rsidR="00C6460E">
        <w:rPr>
          <w:rFonts w:ascii="Times New Roman" w:hAnsi="Times New Roman" w:cs="Times New Roman"/>
        </w:rPr>
        <w:t xml:space="preserve">: </w:t>
      </w:r>
      <w:r w:rsidRPr="009E7994">
        <w:rPr>
          <w:rFonts w:ascii="Times New Roman" w:hAnsi="Times New Roman" w:cs="Times New Roman"/>
        </w:rPr>
        <w:t>Dr. Joy Spadachene</w:t>
      </w:r>
    </w:p>
    <w:p w14:paraId="2D5FA007" w14:textId="1C933403" w:rsidR="00162DC6" w:rsidRDefault="00841ADD" w:rsidP="00CA0C43">
      <w:pPr>
        <w:pStyle w:val="ListParagraph"/>
        <w:numPr>
          <w:ilvl w:val="2"/>
          <w:numId w:val="5"/>
        </w:numPr>
        <w:spacing w:before="120" w:after="120"/>
        <w:ind w:right="-187"/>
        <w:rPr>
          <w:rFonts w:ascii="Times New Roman" w:hAnsi="Times New Roman" w:cs="Times New Roman"/>
        </w:rPr>
      </w:pPr>
      <w:r w:rsidRPr="009E7994">
        <w:rPr>
          <w:rFonts w:ascii="Times New Roman" w:hAnsi="Times New Roman" w:cs="Times New Roman"/>
        </w:rPr>
        <w:t>POLS 20</w:t>
      </w:r>
      <w:r w:rsidR="00B510F6">
        <w:rPr>
          <w:rFonts w:ascii="Times New Roman" w:hAnsi="Times New Roman" w:cs="Times New Roman"/>
        </w:rPr>
        <w:t>1</w:t>
      </w:r>
      <w:r w:rsidR="00162DC6">
        <w:rPr>
          <w:rFonts w:ascii="Times New Roman" w:hAnsi="Times New Roman" w:cs="Times New Roman"/>
        </w:rPr>
        <w:t>3</w:t>
      </w:r>
      <w:r w:rsidR="00B44A85">
        <w:rPr>
          <w:rFonts w:ascii="Times New Roman" w:hAnsi="Times New Roman" w:cs="Times New Roman"/>
        </w:rPr>
        <w:t>: National Government: This course has SLO added and is formally organized under block 070 to meet the core curriculum requirements.</w:t>
      </w:r>
    </w:p>
    <w:p w14:paraId="4BF5DAA7" w14:textId="1180EC44" w:rsidR="00162DC6" w:rsidRPr="00162DC6" w:rsidRDefault="00162DC6" w:rsidP="00162DC6">
      <w:pPr>
        <w:pStyle w:val="ListParagraph"/>
        <w:spacing w:before="120" w:after="120"/>
        <w:ind w:left="2160" w:right="-187"/>
        <w:rPr>
          <w:rFonts w:ascii="Times New Roman" w:hAnsi="Times New Roman" w:cs="Times New Roman"/>
          <w:b/>
          <w:bCs/>
        </w:rPr>
      </w:pPr>
      <w:r w:rsidRPr="00162DC6">
        <w:rPr>
          <w:rFonts w:ascii="Times New Roman" w:hAnsi="Times New Roman" w:cs="Times New Roman"/>
          <w:b/>
          <w:bCs/>
        </w:rPr>
        <w:t>Approved by committee</w:t>
      </w:r>
    </w:p>
    <w:p w14:paraId="59F71CEC" w14:textId="4A05EEDC" w:rsidR="00841ADD" w:rsidRPr="00B44A85" w:rsidRDefault="00841ADD" w:rsidP="00B44A85">
      <w:pPr>
        <w:pStyle w:val="ListParagraph"/>
        <w:numPr>
          <w:ilvl w:val="2"/>
          <w:numId w:val="5"/>
        </w:numPr>
        <w:spacing w:before="120" w:after="120"/>
        <w:ind w:right="-187"/>
        <w:rPr>
          <w:rFonts w:ascii="Times New Roman" w:hAnsi="Times New Roman" w:cs="Times New Roman"/>
        </w:rPr>
      </w:pPr>
      <w:r w:rsidRPr="009E7994">
        <w:rPr>
          <w:rFonts w:ascii="Times New Roman" w:hAnsi="Times New Roman" w:cs="Times New Roman"/>
        </w:rPr>
        <w:t>POLS 2023</w:t>
      </w:r>
      <w:r w:rsidR="00B44A85">
        <w:rPr>
          <w:rFonts w:ascii="Times New Roman" w:hAnsi="Times New Roman" w:cs="Times New Roman"/>
        </w:rPr>
        <w:t>: Texas Government: This course has SLO added and is formally organized under block 070 to meet the core curriculum requirements.</w:t>
      </w:r>
      <w:r w:rsidR="00B44A85" w:rsidRPr="00B44A85">
        <w:rPr>
          <w:rFonts w:ascii="Times New Roman" w:hAnsi="Times New Roman" w:cs="Times New Roman"/>
        </w:rPr>
        <w:t xml:space="preserve"> </w:t>
      </w:r>
    </w:p>
    <w:p w14:paraId="3823105E" w14:textId="77777777" w:rsidR="00162DC6" w:rsidRPr="00162DC6" w:rsidRDefault="00162DC6" w:rsidP="00162DC6">
      <w:pPr>
        <w:pStyle w:val="ListParagraph"/>
        <w:spacing w:before="120" w:after="120"/>
        <w:ind w:left="1620" w:right="-187" w:firstLine="540"/>
        <w:rPr>
          <w:rFonts w:ascii="Times New Roman" w:hAnsi="Times New Roman" w:cs="Times New Roman"/>
          <w:b/>
          <w:bCs/>
        </w:rPr>
      </w:pPr>
      <w:r w:rsidRPr="00162DC6">
        <w:rPr>
          <w:rFonts w:ascii="Times New Roman" w:hAnsi="Times New Roman" w:cs="Times New Roman"/>
          <w:b/>
          <w:bCs/>
        </w:rPr>
        <w:t>Approved by committee</w:t>
      </w:r>
    </w:p>
    <w:p w14:paraId="79A1CB58" w14:textId="3EBCA00B" w:rsidR="005760B9" w:rsidRPr="009E7994" w:rsidRDefault="00841ADD" w:rsidP="00CA0C43">
      <w:pPr>
        <w:pStyle w:val="ListParagraph"/>
        <w:numPr>
          <w:ilvl w:val="2"/>
          <w:numId w:val="5"/>
        </w:numPr>
        <w:spacing w:before="120" w:after="120"/>
        <w:ind w:right="-187"/>
        <w:rPr>
          <w:rFonts w:ascii="Times New Roman" w:hAnsi="Times New Roman" w:cs="Times New Roman"/>
        </w:rPr>
      </w:pPr>
      <w:r w:rsidRPr="009E7994">
        <w:rPr>
          <w:rFonts w:ascii="Times New Roman" w:hAnsi="Times New Roman" w:cs="Times New Roman"/>
        </w:rPr>
        <w:t>Update on READ 2013</w:t>
      </w:r>
      <w:r w:rsidR="00162DC6">
        <w:rPr>
          <w:rFonts w:ascii="Times New Roman" w:hAnsi="Times New Roman" w:cs="Times New Roman"/>
        </w:rPr>
        <w:t xml:space="preserve"> – there was a need for additional review from other offices/departments</w:t>
      </w:r>
      <w:r w:rsidR="00A17244">
        <w:rPr>
          <w:rFonts w:ascii="Times New Roman" w:hAnsi="Times New Roman" w:cs="Times New Roman"/>
        </w:rPr>
        <w:t>,</w:t>
      </w:r>
      <w:r w:rsidR="00162DC6">
        <w:rPr>
          <w:rFonts w:ascii="Times New Roman" w:hAnsi="Times New Roman" w:cs="Times New Roman"/>
        </w:rPr>
        <w:t xml:space="preserve"> and </w:t>
      </w:r>
      <w:r w:rsidR="00A17244">
        <w:rPr>
          <w:rFonts w:ascii="Times New Roman" w:hAnsi="Times New Roman" w:cs="Times New Roman"/>
        </w:rPr>
        <w:t>it </w:t>
      </w:r>
      <w:r w:rsidR="00162DC6">
        <w:rPr>
          <w:rFonts w:ascii="Times New Roman" w:hAnsi="Times New Roman" w:cs="Times New Roman"/>
        </w:rPr>
        <w:t>will be presented at the next meeting in Decembe</w:t>
      </w:r>
      <w:r w:rsidR="00A17244">
        <w:rPr>
          <w:rFonts w:ascii="Times New Roman" w:hAnsi="Times New Roman" w:cs="Times New Roman"/>
        </w:rPr>
        <w:t>r.</w:t>
      </w:r>
    </w:p>
    <w:p w14:paraId="421DBFC9" w14:textId="07978F23" w:rsidR="005760B9" w:rsidRPr="009E7994" w:rsidRDefault="005760B9" w:rsidP="00CA0C43">
      <w:pPr>
        <w:pStyle w:val="ListParagraph"/>
        <w:numPr>
          <w:ilvl w:val="1"/>
          <w:numId w:val="5"/>
        </w:numPr>
        <w:spacing w:before="120" w:after="120"/>
        <w:ind w:right="-187"/>
        <w:rPr>
          <w:rFonts w:ascii="Times New Roman" w:hAnsi="Times New Roman" w:cs="Times New Roman"/>
        </w:rPr>
      </w:pPr>
      <w:r w:rsidRPr="009E7994">
        <w:rPr>
          <w:rFonts w:ascii="Times New Roman" w:hAnsi="Times New Roman" w:cs="Times New Roman"/>
        </w:rPr>
        <w:t>Program Review</w:t>
      </w:r>
      <w:r w:rsidR="00C6460E">
        <w:rPr>
          <w:rFonts w:ascii="Times New Roman" w:hAnsi="Times New Roman" w:cs="Times New Roman"/>
        </w:rPr>
        <w:t xml:space="preserve">: </w:t>
      </w:r>
      <w:r w:rsidRPr="009E7994">
        <w:rPr>
          <w:rFonts w:ascii="Times New Roman" w:hAnsi="Times New Roman" w:cs="Times New Roman"/>
        </w:rPr>
        <w:t>Dr. Jerry Burkett</w:t>
      </w:r>
    </w:p>
    <w:p w14:paraId="45084204" w14:textId="6119BFBD" w:rsidR="009E7994" w:rsidRDefault="005760B9" w:rsidP="009E7994">
      <w:pPr>
        <w:pStyle w:val="ListParagraph"/>
        <w:numPr>
          <w:ilvl w:val="2"/>
          <w:numId w:val="5"/>
        </w:numPr>
        <w:spacing w:before="120" w:after="120"/>
        <w:ind w:right="-187"/>
        <w:rPr>
          <w:rFonts w:ascii="Times New Roman" w:hAnsi="Times New Roman" w:cs="Times New Roman"/>
        </w:rPr>
      </w:pPr>
      <w:r w:rsidRPr="009E7994">
        <w:rPr>
          <w:rFonts w:ascii="Times New Roman" w:hAnsi="Times New Roman" w:cs="Times New Roman"/>
        </w:rPr>
        <w:t>Recommended- BA in Spanish</w:t>
      </w:r>
      <w:r w:rsidR="008A6D79">
        <w:rPr>
          <w:rFonts w:ascii="Times New Roman" w:hAnsi="Times New Roman" w:cs="Times New Roman"/>
        </w:rPr>
        <w:t xml:space="preserve"> </w:t>
      </w:r>
      <w:r w:rsidRPr="009E7994">
        <w:rPr>
          <w:rFonts w:ascii="Times New Roman" w:hAnsi="Times New Roman" w:cs="Times New Roman"/>
        </w:rPr>
        <w:t>Translation and Interpreting (Med)</w:t>
      </w:r>
    </w:p>
    <w:p w14:paraId="36F867EB" w14:textId="2B0BBFDC" w:rsidR="00165C31" w:rsidRDefault="00B44A85" w:rsidP="00162DC6">
      <w:pPr>
        <w:pStyle w:val="ListParagraph"/>
        <w:numPr>
          <w:ilvl w:val="3"/>
          <w:numId w:val="5"/>
        </w:numPr>
        <w:spacing w:before="120" w:after="120"/>
        <w:ind w:right="-187"/>
        <w:rPr>
          <w:rFonts w:ascii="Times New Roman" w:hAnsi="Times New Roman" w:cs="Times New Roman"/>
        </w:rPr>
      </w:pPr>
      <w:r w:rsidRPr="00B44A85">
        <w:rPr>
          <w:rFonts w:ascii="Times New Roman" w:hAnsi="Times New Roman" w:cs="Times New Roman"/>
        </w:rPr>
        <w:t xml:space="preserve">This degree will provide training and professional qualification </w:t>
      </w:r>
      <w:r>
        <w:rPr>
          <w:rFonts w:ascii="Times New Roman" w:hAnsi="Times New Roman" w:cs="Times New Roman"/>
        </w:rPr>
        <w:t xml:space="preserve">experience to become an interpreter. This program will prepare </w:t>
      </w:r>
      <w:r>
        <w:rPr>
          <w:rFonts w:ascii="Times New Roman" w:hAnsi="Times New Roman" w:cs="Times New Roman"/>
        </w:rPr>
        <w:lastRenderedPageBreak/>
        <w:t xml:space="preserve">students to become qualified bilingual professionals and will provide a foundation for professional and graduate degrees that can lead to employment research opportunities. This will start with a track in medical interpreting, double majors </w:t>
      </w:r>
      <w:r w:rsidR="00165C31">
        <w:rPr>
          <w:rFonts w:ascii="Times New Roman" w:hAnsi="Times New Roman" w:cs="Times New Roman"/>
        </w:rPr>
        <w:t>in</w:t>
      </w:r>
      <w:r>
        <w:rPr>
          <w:rFonts w:ascii="Times New Roman" w:hAnsi="Times New Roman" w:cs="Times New Roman"/>
        </w:rPr>
        <w:t xml:space="preserve"> Spanish</w:t>
      </w:r>
      <w:r w:rsidR="00165C31">
        <w:rPr>
          <w:rFonts w:ascii="Times New Roman" w:hAnsi="Times New Roman" w:cs="Times New Roman"/>
        </w:rPr>
        <w:t>,</w:t>
      </w:r>
      <w:r>
        <w:rPr>
          <w:rFonts w:ascii="Times New Roman" w:hAnsi="Times New Roman" w:cs="Times New Roman"/>
        </w:rPr>
        <w:t xml:space="preserve"> and </w:t>
      </w:r>
      <w:r w:rsidR="00165C31">
        <w:rPr>
          <w:rFonts w:ascii="Times New Roman" w:hAnsi="Times New Roman" w:cs="Times New Roman"/>
        </w:rPr>
        <w:t>pre-med can become qualified bilingual medical professionals  upon graduation. This is a 120</w:t>
      </w:r>
      <w:r w:rsidR="00BB34E5">
        <w:rPr>
          <w:rFonts w:ascii="Times New Roman" w:hAnsi="Times New Roman" w:cs="Times New Roman"/>
        </w:rPr>
        <w:t>-</w:t>
      </w:r>
      <w:r w:rsidR="00165C31">
        <w:rPr>
          <w:rFonts w:ascii="Times New Roman" w:hAnsi="Times New Roman" w:cs="Times New Roman"/>
        </w:rPr>
        <w:t xml:space="preserve">credit hour program with 150 hours of medical interpreting experience </w:t>
      </w:r>
      <w:r w:rsidR="00BB34E5">
        <w:rPr>
          <w:rFonts w:ascii="Times New Roman" w:hAnsi="Times New Roman" w:cs="Times New Roman"/>
        </w:rPr>
        <w:t>bef</w:t>
      </w:r>
      <w:r w:rsidR="00165C31">
        <w:rPr>
          <w:rFonts w:ascii="Times New Roman" w:hAnsi="Times New Roman" w:cs="Times New Roman"/>
        </w:rPr>
        <w:t>or</w:t>
      </w:r>
      <w:r w:rsidR="00BB34E5">
        <w:rPr>
          <w:rFonts w:ascii="Times New Roman" w:hAnsi="Times New Roman" w:cs="Times New Roman"/>
        </w:rPr>
        <w:t>e</w:t>
      </w:r>
      <w:r w:rsidR="00165C31">
        <w:rPr>
          <w:rFonts w:ascii="Times New Roman" w:hAnsi="Times New Roman" w:cs="Times New Roman"/>
        </w:rPr>
        <w:t xml:space="preserve"> graduation.</w:t>
      </w:r>
    </w:p>
    <w:p w14:paraId="19423BF6" w14:textId="21F898D0" w:rsidR="00162DC6" w:rsidRDefault="00165C31" w:rsidP="00165C31">
      <w:pPr>
        <w:pStyle w:val="ListParagraph"/>
        <w:spacing w:before="120" w:after="120"/>
        <w:ind w:left="2880" w:right="-187"/>
        <w:rPr>
          <w:rFonts w:ascii="Times New Roman" w:hAnsi="Times New Roman" w:cs="Times New Roman"/>
        </w:rPr>
      </w:pPr>
      <w:r>
        <w:rPr>
          <w:rFonts w:ascii="Times New Roman" w:hAnsi="Times New Roman" w:cs="Times New Roman"/>
        </w:rPr>
        <w:t>It does align with TWU</w:t>
      </w:r>
      <w:r w:rsidR="00BB34E5">
        <w:rPr>
          <w:rFonts w:ascii="Times New Roman" w:hAnsi="Times New Roman" w:cs="Times New Roman"/>
        </w:rPr>
        <w:t>'s</w:t>
      </w:r>
      <w:r>
        <w:rPr>
          <w:rFonts w:ascii="Times New Roman" w:hAnsi="Times New Roman" w:cs="Times New Roman"/>
        </w:rPr>
        <w:t xml:space="preserve"> core values as a Hispanic</w:t>
      </w:r>
      <w:r w:rsidR="00DB49E4">
        <w:rPr>
          <w:rFonts w:ascii="Times New Roman" w:hAnsi="Times New Roman" w:cs="Times New Roman"/>
        </w:rPr>
        <w:t>-s</w:t>
      </w:r>
      <w:r>
        <w:rPr>
          <w:rFonts w:ascii="Times New Roman" w:hAnsi="Times New Roman" w:cs="Times New Roman"/>
        </w:rPr>
        <w:t xml:space="preserve">erving </w:t>
      </w:r>
      <w:r w:rsidR="00DB49E4">
        <w:rPr>
          <w:rFonts w:ascii="Times New Roman" w:hAnsi="Times New Roman" w:cs="Times New Roman"/>
        </w:rPr>
        <w:t>i</w:t>
      </w:r>
      <w:r>
        <w:rPr>
          <w:rFonts w:ascii="Times New Roman" w:hAnsi="Times New Roman" w:cs="Times New Roman"/>
        </w:rPr>
        <w:t>nstitution</w:t>
      </w:r>
      <w:r w:rsidR="00DB49E4">
        <w:rPr>
          <w:rFonts w:ascii="Times New Roman" w:hAnsi="Times New Roman" w:cs="Times New Roman"/>
        </w:rPr>
        <w:t>.</w:t>
      </w:r>
      <w:r>
        <w:rPr>
          <w:rFonts w:ascii="Times New Roman" w:hAnsi="Times New Roman" w:cs="Times New Roman"/>
        </w:rPr>
        <w:t xml:space="preserve"> </w:t>
      </w:r>
      <w:r w:rsidR="00DB49E4">
        <w:rPr>
          <w:rFonts w:ascii="Times New Roman" w:hAnsi="Times New Roman" w:cs="Times New Roman"/>
        </w:rPr>
        <w:t>I</w:t>
      </w:r>
      <w:r>
        <w:rPr>
          <w:rFonts w:ascii="Times New Roman" w:hAnsi="Times New Roman" w:cs="Times New Roman"/>
        </w:rPr>
        <w:t>t responds to the</w:t>
      </w:r>
      <w:r w:rsidR="00DB49E4">
        <w:rPr>
          <w:rFonts w:ascii="Times New Roman" w:hAnsi="Times New Roman" w:cs="Times New Roman"/>
        </w:rPr>
        <w:t xml:space="preserve"> state's</w:t>
      </w:r>
      <w:r>
        <w:rPr>
          <w:rFonts w:ascii="Times New Roman" w:hAnsi="Times New Roman" w:cs="Times New Roman"/>
        </w:rPr>
        <w:t xml:space="preserve"> need </w:t>
      </w:r>
      <w:r w:rsidR="00DB49E4">
        <w:rPr>
          <w:rFonts w:ascii="Times New Roman" w:hAnsi="Times New Roman" w:cs="Times New Roman"/>
        </w:rPr>
        <w:t xml:space="preserve">for more medical translators and will prepare undergraduates for the certification. However, it does look like there will be a need for three additional tenure-track faculty members to handle the workload. </w:t>
      </w:r>
    </w:p>
    <w:p w14:paraId="077B2AA2" w14:textId="3F406F14" w:rsidR="00DB49E4" w:rsidRDefault="00DB49E4" w:rsidP="00165C31">
      <w:pPr>
        <w:pStyle w:val="ListParagraph"/>
        <w:spacing w:before="120" w:after="120"/>
        <w:ind w:left="2880" w:right="-187"/>
        <w:rPr>
          <w:rFonts w:ascii="Times New Roman" w:hAnsi="Times New Roman" w:cs="Times New Roman"/>
        </w:rPr>
      </w:pPr>
      <w:r>
        <w:rPr>
          <w:rFonts w:ascii="Times New Roman" w:hAnsi="Times New Roman" w:cs="Times New Roman"/>
        </w:rPr>
        <w:t xml:space="preserve">Dr. Benner, can you tell us if there are any other programs that are </w:t>
      </w:r>
      <w:proofErr w:type="gramStart"/>
      <w:r>
        <w:rPr>
          <w:rFonts w:ascii="Times New Roman" w:hAnsi="Times New Roman" w:cs="Times New Roman"/>
        </w:rPr>
        <w:t>similar</w:t>
      </w:r>
      <w:proofErr w:type="gramEnd"/>
      <w:r>
        <w:rPr>
          <w:rFonts w:ascii="Times New Roman" w:hAnsi="Times New Roman" w:cs="Times New Roman"/>
        </w:rPr>
        <w:t xml:space="preserve"> and can you tell us a bit about the funding for the additional faculty? </w:t>
      </w:r>
    </w:p>
    <w:p w14:paraId="4F093F26" w14:textId="77777777" w:rsidR="00520EC1" w:rsidRDefault="00DB49E4"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Benner</w:t>
      </w:r>
      <w:r>
        <w:rPr>
          <w:rFonts w:ascii="Times New Roman" w:hAnsi="Times New Roman" w:cs="Times New Roman"/>
        </w:rPr>
        <w:t xml:space="preserve">: Yes, we currently have, </w:t>
      </w:r>
      <w:proofErr w:type="gramStart"/>
      <w:r>
        <w:rPr>
          <w:rFonts w:ascii="Times New Roman" w:hAnsi="Times New Roman" w:cs="Times New Roman"/>
        </w:rPr>
        <w:t>myself</w:t>
      </w:r>
      <w:proofErr w:type="gramEnd"/>
      <w:r>
        <w:rPr>
          <w:rFonts w:ascii="Times New Roman" w:hAnsi="Times New Roman" w:cs="Times New Roman"/>
        </w:rPr>
        <w:t xml:space="preserve">, Dr. Mooney and Dr. Rohn who is a visiting assistant professor. We have a tenure track line that we </w:t>
      </w:r>
      <w:r w:rsidR="00F2264D">
        <w:rPr>
          <w:rFonts w:ascii="Times New Roman" w:hAnsi="Times New Roman" w:cs="Times New Roman"/>
        </w:rPr>
        <w:t>have posted and</w:t>
      </w:r>
      <w:r>
        <w:rPr>
          <w:rFonts w:ascii="Times New Roman" w:hAnsi="Times New Roman" w:cs="Times New Roman"/>
        </w:rPr>
        <w:t xml:space="preserve"> </w:t>
      </w:r>
      <w:r w:rsidR="00F2264D">
        <w:rPr>
          <w:rFonts w:ascii="Times New Roman" w:hAnsi="Times New Roman" w:cs="Times New Roman"/>
        </w:rPr>
        <w:t xml:space="preserve">are </w:t>
      </w:r>
      <w:r>
        <w:rPr>
          <w:rFonts w:ascii="Times New Roman" w:hAnsi="Times New Roman" w:cs="Times New Roman"/>
        </w:rPr>
        <w:t>hiring for</w:t>
      </w:r>
      <w:r w:rsidR="00F2264D">
        <w:rPr>
          <w:rFonts w:ascii="Times New Roman" w:hAnsi="Times New Roman" w:cs="Times New Roman"/>
        </w:rPr>
        <w:t xml:space="preserve"> by the Fall of 2025, when this program will go live. We will also rely on adjunct faculty to help with the lower-level coursework as the program grows. As far as other programs around the state UT Arlington and UT Rio Grande Valley are the only two universities that offer this exact bachelors degree. The BA in Spanish is common in the State of </w:t>
      </w:r>
      <w:proofErr w:type="gramStart"/>
      <w:r w:rsidR="00F2264D">
        <w:rPr>
          <w:rFonts w:ascii="Times New Roman" w:hAnsi="Times New Roman" w:cs="Times New Roman"/>
        </w:rPr>
        <w:t>Texas</w:t>
      </w:r>
      <w:proofErr w:type="gramEnd"/>
      <w:r w:rsidR="00F2264D">
        <w:rPr>
          <w:rFonts w:ascii="Times New Roman" w:hAnsi="Times New Roman" w:cs="Times New Roman"/>
        </w:rPr>
        <w:t xml:space="preserve"> but this will be the third BA in Translation and Interpreting</w:t>
      </w:r>
      <w:r w:rsidR="00520EC1">
        <w:rPr>
          <w:rFonts w:ascii="Times New Roman" w:hAnsi="Times New Roman" w:cs="Times New Roman"/>
        </w:rPr>
        <w:t xml:space="preserve"> in the state. It was a bit of surprise but how we will standout is the training, the certification is built into the curriculum and they will take statewide and national certification, and once they have an appropriate score they will then be placed in the 150 hour internship opportunities that ends with their bachelors degree. So when the student graduates they will have the certifications, and training as well as on the job experience and will be marketable. </w:t>
      </w:r>
    </w:p>
    <w:p w14:paraId="66632DB1" w14:textId="77777777" w:rsidR="004F3B54" w:rsidRDefault="00520EC1"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Burket</w:t>
      </w:r>
      <w:r>
        <w:rPr>
          <w:rFonts w:ascii="Times New Roman" w:hAnsi="Times New Roman" w:cs="Times New Roman"/>
        </w:rPr>
        <w:t>: Another question was about the internships</w:t>
      </w:r>
      <w:r w:rsidR="004F3B54">
        <w:rPr>
          <w:rFonts w:ascii="Times New Roman" w:hAnsi="Times New Roman" w:cs="Times New Roman"/>
        </w:rPr>
        <w:t xml:space="preserve"> that students would apply for and are there any industry partners that we’ve already collaborated with for students to go and intern with?</w:t>
      </w:r>
    </w:p>
    <w:p w14:paraId="25F233D3" w14:textId="03968BE0" w:rsidR="00DB49E4" w:rsidRDefault="004F3B54"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Benner</w:t>
      </w:r>
      <w:r>
        <w:rPr>
          <w:rFonts w:ascii="Times New Roman" w:hAnsi="Times New Roman" w:cs="Times New Roman"/>
        </w:rPr>
        <w:t xml:space="preserve">: Our students will start off with our TWU Clinics in nursing, dental hygiene and medical clinics we have. We have seen some positive results from the minor that we piloted and some of the nursing students minored in this and are now bilingual nurses at UT Southwestern and Children’s in Dallas, and a lot of major hospitals systems will be very interested in our students coming through this program. As for industry partners I am a board member for the Texas Association of Healthcare Interpreting &amp; Translating, this gives me the edge as I am the only one in higher ed and this will help us keep the program up to date as the field is always changing. We also work </w:t>
      </w:r>
      <w:r>
        <w:rPr>
          <w:rFonts w:ascii="Times New Roman" w:hAnsi="Times New Roman" w:cs="Times New Roman"/>
        </w:rPr>
        <w:lastRenderedPageBreak/>
        <w:t xml:space="preserve">with Garcia Shilling International – test maker for medical interpreter test and they come to campus twice a year to conduct the test for us. I have some partnerships that I would like to formalize in the near future with non-profit clinics that are off-campus. </w:t>
      </w:r>
      <w:r w:rsidR="006479CA">
        <w:rPr>
          <w:rFonts w:ascii="Times New Roman" w:hAnsi="Times New Roman" w:cs="Times New Roman"/>
        </w:rPr>
        <w:t>But for the next few years we would work with the TWU Campuses Clinics.</w:t>
      </w:r>
    </w:p>
    <w:p w14:paraId="4180B0E5" w14:textId="58140C10" w:rsidR="006479CA" w:rsidRDefault="006479CA"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Burket</w:t>
      </w:r>
      <w:r>
        <w:rPr>
          <w:rFonts w:ascii="Times New Roman" w:hAnsi="Times New Roman" w:cs="Times New Roman"/>
        </w:rPr>
        <w:t>: What other fields would this be used for?</w:t>
      </w:r>
    </w:p>
    <w:p w14:paraId="141FB31B" w14:textId="4E768751" w:rsidR="006479CA" w:rsidRDefault="006479CA"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Benner</w:t>
      </w:r>
      <w:r>
        <w:rPr>
          <w:rFonts w:ascii="Times New Roman" w:hAnsi="Times New Roman" w:cs="Times New Roman"/>
        </w:rPr>
        <w:t>: Yes, this can be used across all medical fields; dental, nursing, physical therapy, occupational therapy as well as speech therapy fields.</w:t>
      </w:r>
    </w:p>
    <w:p w14:paraId="343213A8" w14:textId="7ECED677" w:rsidR="006479CA" w:rsidRDefault="006479CA"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Morris</w:t>
      </w:r>
      <w:r>
        <w:rPr>
          <w:rFonts w:ascii="Times New Roman" w:hAnsi="Times New Roman" w:cs="Times New Roman"/>
        </w:rPr>
        <w:t>: So last month we recommend to approve the certificate, can you compare and contrast the two? And those who complete the certificate, would they be in competition for the same jobs as those who complete the B.A.?</w:t>
      </w:r>
    </w:p>
    <w:p w14:paraId="60068964" w14:textId="2715E0E1" w:rsidR="006479CA" w:rsidRDefault="006479CA"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Benner</w:t>
      </w: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with the certificate, we have language learners from true beginners to proficient who can get certified. The BA </w:t>
      </w:r>
      <w:r w:rsidR="00DC6A37">
        <w:rPr>
          <w:rFonts w:ascii="Times New Roman" w:hAnsi="Times New Roman" w:cs="Times New Roman"/>
        </w:rPr>
        <w:t xml:space="preserve">is about inclusivity and </w:t>
      </w:r>
      <w:r>
        <w:rPr>
          <w:rFonts w:ascii="Times New Roman" w:hAnsi="Times New Roman" w:cs="Times New Roman"/>
        </w:rPr>
        <w:t>allows everyone to get to the</w:t>
      </w:r>
      <w:r w:rsidR="00DC6A37">
        <w:rPr>
          <w:rFonts w:ascii="Times New Roman" w:hAnsi="Times New Roman" w:cs="Times New Roman"/>
        </w:rPr>
        <w:t xml:space="preserve"> advanced proficiency which is required to be a medical interpreter. It also acts a retention effort, so if we have a student that does not get into the nursing program they can switch to this program and still be in the medical field and potentially moving into physical therapy. In looking at the statewide and national statistics there is plenty of room for both the certificate and BA program. </w:t>
      </w:r>
    </w:p>
    <w:p w14:paraId="0D60DEED" w14:textId="0BC32D26" w:rsidR="00DC6A37" w:rsidRDefault="00DC6A37" w:rsidP="00165C31">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Biggerstaff</w:t>
      </w:r>
      <w:r>
        <w:rPr>
          <w:rFonts w:ascii="Times New Roman" w:hAnsi="Times New Roman" w:cs="Times New Roman"/>
        </w:rPr>
        <w:t>: What do you think the enrollment will be?</w:t>
      </w:r>
    </w:p>
    <w:p w14:paraId="1CB1DD9F" w14:textId="6882CEC5" w:rsidR="00DC6A37" w:rsidRDefault="00DC6A37" w:rsidP="00DC6A37">
      <w:pPr>
        <w:pStyle w:val="ListParagraph"/>
        <w:spacing w:before="120" w:after="120"/>
        <w:ind w:left="2880" w:right="-187"/>
        <w:rPr>
          <w:rFonts w:ascii="Times New Roman" w:hAnsi="Times New Roman" w:cs="Times New Roman"/>
        </w:rPr>
      </w:pPr>
      <w:r w:rsidRPr="000214BD">
        <w:rPr>
          <w:rFonts w:ascii="Times New Roman" w:hAnsi="Times New Roman" w:cs="Times New Roman"/>
          <w:u w:val="single"/>
        </w:rPr>
        <w:t>Dr. Benner</w:t>
      </w:r>
      <w:r>
        <w:rPr>
          <w:rFonts w:ascii="Times New Roman" w:hAnsi="Times New Roman" w:cs="Times New Roman"/>
        </w:rPr>
        <w:t xml:space="preserve">: I have a modest first cohort that Dr. West helped me with of 12-13 students. </w:t>
      </w:r>
      <w:r w:rsidR="000214BD">
        <w:rPr>
          <w:rFonts w:ascii="Times New Roman" w:hAnsi="Times New Roman" w:cs="Times New Roman"/>
        </w:rPr>
        <w:t>T</w:t>
      </w:r>
      <w:r>
        <w:rPr>
          <w:rFonts w:ascii="Times New Roman" w:hAnsi="Times New Roman" w:cs="Times New Roman"/>
        </w:rPr>
        <w:t>o be honest</w:t>
      </w:r>
      <w:r w:rsidR="000214BD">
        <w:rPr>
          <w:rFonts w:ascii="Times New Roman" w:hAnsi="Times New Roman" w:cs="Times New Roman"/>
        </w:rPr>
        <w:t>,</w:t>
      </w:r>
      <w:r>
        <w:rPr>
          <w:rFonts w:ascii="Times New Roman" w:hAnsi="Times New Roman" w:cs="Times New Roman"/>
        </w:rPr>
        <w:t xml:space="preserve"> I think this program has the potential to be a very big program that hundreds of students will move through.</w:t>
      </w:r>
    </w:p>
    <w:p w14:paraId="33DD9EA3" w14:textId="0807576E" w:rsidR="00B510F6" w:rsidRPr="00B44A85" w:rsidRDefault="00162DC6" w:rsidP="00DC6A37">
      <w:pPr>
        <w:pStyle w:val="ListParagraph"/>
        <w:spacing w:before="120" w:after="120"/>
        <w:ind w:left="2880" w:right="-187"/>
        <w:rPr>
          <w:rFonts w:ascii="Times New Roman" w:hAnsi="Times New Roman" w:cs="Times New Roman"/>
          <w:b/>
          <w:bCs/>
        </w:rPr>
      </w:pPr>
      <w:r w:rsidRPr="00B44A85">
        <w:rPr>
          <w:rFonts w:ascii="Times New Roman" w:hAnsi="Times New Roman" w:cs="Times New Roman"/>
          <w:b/>
          <w:bCs/>
        </w:rPr>
        <w:t>Approved by committee</w:t>
      </w:r>
    </w:p>
    <w:p w14:paraId="057F85E1" w14:textId="13DE58AD" w:rsidR="005D5048" w:rsidRPr="009E7994" w:rsidRDefault="005760B9" w:rsidP="00CA0C43">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Assessment</w:t>
      </w:r>
      <w:r w:rsidR="00B510F6">
        <w:rPr>
          <w:rFonts w:ascii="Times New Roman" w:hAnsi="Times New Roman" w:cs="Times New Roman"/>
        </w:rPr>
        <w:t xml:space="preserve">: </w:t>
      </w:r>
      <w:r w:rsidRPr="009E7994">
        <w:rPr>
          <w:rFonts w:ascii="Times New Roman" w:hAnsi="Times New Roman" w:cs="Times New Roman"/>
        </w:rPr>
        <w:t xml:space="preserve">Ms. </w:t>
      </w:r>
      <w:proofErr w:type="spellStart"/>
      <w:r w:rsidRPr="009E7994">
        <w:rPr>
          <w:rFonts w:ascii="Times New Roman" w:hAnsi="Times New Roman" w:cs="Times New Roman"/>
        </w:rPr>
        <w:t>Aubri</w:t>
      </w:r>
      <w:proofErr w:type="spellEnd"/>
      <w:r w:rsidRPr="009E7994">
        <w:rPr>
          <w:rFonts w:ascii="Times New Roman" w:hAnsi="Times New Roman" w:cs="Times New Roman"/>
        </w:rPr>
        <w:t xml:space="preserve"> Thurmond</w:t>
      </w:r>
      <w:r w:rsidR="00162DC6">
        <w:rPr>
          <w:rFonts w:ascii="Times New Roman" w:hAnsi="Times New Roman" w:cs="Times New Roman"/>
        </w:rPr>
        <w:t xml:space="preserve"> – </w:t>
      </w:r>
      <w:r w:rsidR="00170F96">
        <w:rPr>
          <w:rFonts w:ascii="Times New Roman" w:hAnsi="Times New Roman" w:cs="Times New Roman"/>
        </w:rPr>
        <w:t xml:space="preserve">Dr. </w:t>
      </w:r>
      <w:r w:rsidR="00162DC6">
        <w:rPr>
          <w:rFonts w:ascii="Times New Roman" w:hAnsi="Times New Roman" w:cs="Times New Roman"/>
        </w:rPr>
        <w:t xml:space="preserve">Jennifer Danley-Scott </w:t>
      </w:r>
      <w:r w:rsidR="00170F96">
        <w:rPr>
          <w:rFonts w:ascii="Times New Roman" w:hAnsi="Times New Roman" w:cs="Times New Roman"/>
        </w:rPr>
        <w:t>in substitution</w:t>
      </w:r>
    </w:p>
    <w:p w14:paraId="7A021B99" w14:textId="6F016861" w:rsidR="00C31847" w:rsidRDefault="000214BD" w:rsidP="00F032C0">
      <w:pPr>
        <w:pStyle w:val="ListParagraph"/>
        <w:numPr>
          <w:ilvl w:val="2"/>
          <w:numId w:val="5"/>
        </w:numPr>
        <w:spacing w:before="120" w:after="120"/>
        <w:ind w:right="-180"/>
        <w:rPr>
          <w:rFonts w:ascii="Times New Roman" w:hAnsi="Times New Roman" w:cs="Times New Roman"/>
        </w:rPr>
      </w:pPr>
      <w:r w:rsidRPr="00C31847">
        <w:rPr>
          <w:rFonts w:ascii="Times New Roman" w:hAnsi="Times New Roman" w:cs="Times New Roman"/>
        </w:rPr>
        <w:t xml:space="preserve">We are currently in the process of ensuring that we are using core assessment data to guide us </w:t>
      </w:r>
      <w:r w:rsidR="00C31847" w:rsidRPr="00C31847">
        <w:rPr>
          <w:rFonts w:ascii="Times New Roman" w:hAnsi="Times New Roman" w:cs="Times New Roman"/>
        </w:rPr>
        <w:t>in</w:t>
      </w:r>
      <w:r w:rsidRPr="00C31847">
        <w:rPr>
          <w:rFonts w:ascii="Times New Roman" w:hAnsi="Times New Roman" w:cs="Times New Roman"/>
        </w:rPr>
        <w:t xml:space="preserve"> improv</w:t>
      </w:r>
      <w:r w:rsidR="00C31847" w:rsidRPr="00C31847">
        <w:rPr>
          <w:rFonts w:ascii="Times New Roman" w:hAnsi="Times New Roman" w:cs="Times New Roman"/>
        </w:rPr>
        <w:t>ing</w:t>
      </w:r>
      <w:r w:rsidRPr="00C31847">
        <w:rPr>
          <w:rFonts w:ascii="Times New Roman" w:hAnsi="Times New Roman" w:cs="Times New Roman"/>
        </w:rPr>
        <w:t xml:space="preserve"> core classes</w:t>
      </w:r>
      <w:r w:rsidR="00C31847" w:rsidRPr="00C31847">
        <w:rPr>
          <w:rFonts w:ascii="Times New Roman" w:hAnsi="Times New Roman" w:cs="Times New Roman"/>
        </w:rPr>
        <w:t xml:space="preserve">, the two things that we are continuing are working with advising that they felt that faculty </w:t>
      </w:r>
      <w:proofErr w:type="gramStart"/>
      <w:r w:rsidR="00C31847" w:rsidRPr="00C31847">
        <w:rPr>
          <w:rFonts w:ascii="Times New Roman" w:hAnsi="Times New Roman" w:cs="Times New Roman"/>
        </w:rPr>
        <w:t>to could</w:t>
      </w:r>
      <w:proofErr w:type="gramEnd"/>
      <w:r w:rsidR="00C31847" w:rsidRPr="00C31847">
        <w:rPr>
          <w:rFonts w:ascii="Times New Roman" w:hAnsi="Times New Roman" w:cs="Times New Roman"/>
        </w:rPr>
        <w:t xml:space="preserve"> help students when they encounter problems </w:t>
      </w:r>
      <w:r w:rsidR="00C31847">
        <w:rPr>
          <w:rFonts w:ascii="Times New Roman" w:hAnsi="Times New Roman" w:cs="Times New Roman"/>
        </w:rPr>
        <w:t xml:space="preserve">in the early years. Aubri and Agatha are working on a guide for faculty to use, especially part-time faculty who are not aware of all the services and problems that our student need and face. </w:t>
      </w:r>
    </w:p>
    <w:p w14:paraId="6325D85D" w14:textId="07106590" w:rsidR="00CA0C43" w:rsidRPr="00C31847" w:rsidRDefault="00C31847" w:rsidP="00F032C0">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The second thing is a pedagogical workshop – using b</w:t>
      </w:r>
      <w:r w:rsidR="00CA0C43" w:rsidRPr="00C31847">
        <w:rPr>
          <w:rFonts w:ascii="Times New Roman" w:hAnsi="Times New Roman" w:cs="Times New Roman"/>
        </w:rPr>
        <w:t xml:space="preserve">ackwards </w:t>
      </w:r>
      <w:proofErr w:type="gramStart"/>
      <w:r>
        <w:rPr>
          <w:rFonts w:ascii="Times New Roman" w:hAnsi="Times New Roman" w:cs="Times New Roman"/>
        </w:rPr>
        <w:t>d</w:t>
      </w:r>
      <w:r w:rsidR="00CA0C43" w:rsidRPr="00C31847">
        <w:rPr>
          <w:rFonts w:ascii="Times New Roman" w:hAnsi="Times New Roman" w:cs="Times New Roman"/>
        </w:rPr>
        <w:t xml:space="preserve">esign </w:t>
      </w:r>
      <w:r>
        <w:rPr>
          <w:rFonts w:ascii="Times New Roman" w:hAnsi="Times New Roman" w:cs="Times New Roman"/>
        </w:rPr>
        <w:t xml:space="preserve"> to</w:t>
      </w:r>
      <w:proofErr w:type="gramEnd"/>
      <w:r>
        <w:rPr>
          <w:rFonts w:ascii="Times New Roman" w:hAnsi="Times New Roman" w:cs="Times New Roman"/>
        </w:rPr>
        <w:t xml:space="preserve"> help create strong scaffolding for units and lessons for two ways. First is for people that want to build stronger core assessment activities to submit as apart of their core assessment rating. Second for faculty that want to create stronger activities and assessments in their classes using techniques and activities that core assessment data has shown effective.</w:t>
      </w:r>
    </w:p>
    <w:p w14:paraId="76EF772D" w14:textId="77777777" w:rsidR="009E7994" w:rsidRPr="009E7994" w:rsidRDefault="009E7994" w:rsidP="009E7994">
      <w:pPr>
        <w:pStyle w:val="ListParagraph"/>
        <w:spacing w:before="120" w:after="120"/>
        <w:ind w:left="2160" w:right="-180"/>
        <w:rPr>
          <w:rFonts w:ascii="Times New Roman" w:hAnsi="Times New Roman" w:cs="Times New Roman"/>
        </w:rPr>
      </w:pPr>
    </w:p>
    <w:p w14:paraId="672C5869" w14:textId="369F76CF" w:rsidR="00CA0C43" w:rsidRPr="009E7994" w:rsidRDefault="00CA0C43" w:rsidP="00CA0C43">
      <w:pPr>
        <w:pStyle w:val="ListParagraph"/>
        <w:numPr>
          <w:ilvl w:val="0"/>
          <w:numId w:val="5"/>
        </w:numPr>
        <w:spacing w:before="120" w:after="120"/>
        <w:ind w:right="-180"/>
        <w:rPr>
          <w:rFonts w:ascii="Times New Roman" w:hAnsi="Times New Roman" w:cs="Times New Roman"/>
        </w:rPr>
      </w:pPr>
      <w:r w:rsidRPr="009E7994">
        <w:rPr>
          <w:rFonts w:ascii="Times New Roman" w:hAnsi="Times New Roman" w:cs="Times New Roman"/>
        </w:rPr>
        <w:t>Office of VP of CSI Updates</w:t>
      </w:r>
      <w:r w:rsidR="00162DC6">
        <w:rPr>
          <w:rFonts w:ascii="Times New Roman" w:hAnsi="Times New Roman" w:cs="Times New Roman"/>
        </w:rPr>
        <w:t xml:space="preserve">: </w:t>
      </w:r>
      <w:r w:rsidRPr="009E7994">
        <w:rPr>
          <w:rFonts w:ascii="Times New Roman" w:hAnsi="Times New Roman" w:cs="Times New Roman"/>
        </w:rPr>
        <w:t>Dr. Jorge F. Figueroa, VP-CSI</w:t>
      </w:r>
    </w:p>
    <w:p w14:paraId="61B1B271" w14:textId="59163E08" w:rsidR="00CA0C43" w:rsidRDefault="00CA0C43" w:rsidP="00CA0C43">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lastRenderedPageBreak/>
        <w:t>23-24 UG APR</w:t>
      </w:r>
      <w:r w:rsidR="00162DC6">
        <w:rPr>
          <w:rFonts w:ascii="Times New Roman" w:hAnsi="Times New Roman" w:cs="Times New Roman"/>
        </w:rPr>
        <w:t xml:space="preserve">: We </w:t>
      </w:r>
      <w:r w:rsidRPr="009E7994">
        <w:rPr>
          <w:rFonts w:ascii="Times New Roman" w:hAnsi="Times New Roman" w:cs="Times New Roman"/>
        </w:rPr>
        <w:t>completed</w:t>
      </w:r>
      <w:r w:rsidR="00162DC6">
        <w:rPr>
          <w:rFonts w:ascii="Times New Roman" w:hAnsi="Times New Roman" w:cs="Times New Roman"/>
        </w:rPr>
        <w:t xml:space="preserve"> the following Academic Programs</w:t>
      </w:r>
      <w:r w:rsidR="00870AA9">
        <w:rPr>
          <w:rFonts w:ascii="Times New Roman" w:hAnsi="Times New Roman" w:cs="Times New Roman"/>
        </w:rPr>
        <w:t>:</w:t>
      </w:r>
    </w:p>
    <w:p w14:paraId="7EE76D58" w14:textId="0523B169"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Child Development</w:t>
      </w:r>
    </w:p>
    <w:p w14:paraId="4559BD12" w14:textId="1E84BFC6"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Family Studies</w:t>
      </w:r>
    </w:p>
    <w:p w14:paraId="65BDE445" w14:textId="39052088"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Communication Sciences</w:t>
      </w:r>
    </w:p>
    <w:p w14:paraId="14BDDD7F" w14:textId="7A4E95FD"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BAS in Culinary Science &amp; Food Service Management</w:t>
      </w:r>
    </w:p>
    <w:p w14:paraId="33DD1740" w14:textId="6476BE2F"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Food &amp; Nutrition in Business and Industry</w:t>
      </w:r>
    </w:p>
    <w:p w14:paraId="3A6B085C" w14:textId="0CF806E4"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Nutrition</w:t>
      </w:r>
    </w:p>
    <w:p w14:paraId="222D209D" w14:textId="7C1D92C2"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Fashion Merchandising</w:t>
      </w:r>
    </w:p>
    <w:p w14:paraId="159428D2" w14:textId="63806A4E"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BA in Fashion Design</w:t>
      </w:r>
    </w:p>
    <w:p w14:paraId="6030BA81" w14:textId="77777777" w:rsidR="00870AA9" w:rsidRDefault="00CA0C43" w:rsidP="00870AA9">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24-25 UG APR-in process</w:t>
      </w:r>
    </w:p>
    <w:p w14:paraId="793C9BBD" w14:textId="77777777"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BAAS in Professional Studies</w:t>
      </w:r>
    </w:p>
    <w:p w14:paraId="6F3878FA" w14:textId="77777777"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Sociology</w:t>
      </w:r>
    </w:p>
    <w:p w14:paraId="5F96BB57" w14:textId="77777777" w:rsid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Criminal Justice</w:t>
      </w:r>
    </w:p>
    <w:p w14:paraId="240028E5" w14:textId="5F9B2270" w:rsidR="00CA0C43" w:rsidRPr="00870AA9" w:rsidRDefault="00870AA9" w:rsidP="00870AA9">
      <w:pPr>
        <w:pStyle w:val="ListParagraph"/>
        <w:numPr>
          <w:ilvl w:val="2"/>
          <w:numId w:val="5"/>
        </w:numPr>
        <w:spacing w:before="120" w:after="120"/>
        <w:ind w:right="-180"/>
        <w:rPr>
          <w:rFonts w:ascii="Times New Roman" w:hAnsi="Times New Roman" w:cs="Times New Roman"/>
        </w:rPr>
      </w:pPr>
      <w:r>
        <w:rPr>
          <w:rFonts w:ascii="Times New Roman" w:hAnsi="Times New Roman" w:cs="Times New Roman"/>
        </w:rPr>
        <w:t>BS in Education</w:t>
      </w:r>
      <w:r>
        <w:rPr>
          <w:rFonts w:ascii="Times New Roman" w:hAnsi="Times New Roman" w:cs="Times New Roman"/>
        </w:rPr>
        <w:tab/>
      </w:r>
      <w:r w:rsidR="00CA0C43" w:rsidRPr="00870AA9">
        <w:rPr>
          <w:rFonts w:ascii="Times New Roman" w:hAnsi="Times New Roman" w:cs="Times New Roman"/>
        </w:rPr>
        <w:tab/>
      </w:r>
    </w:p>
    <w:p w14:paraId="6095F666" w14:textId="490F5E63" w:rsidR="009E7994" w:rsidRPr="009E7994" w:rsidRDefault="00CA0C43" w:rsidP="00CA0C43">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New FOS-Communications</w:t>
      </w:r>
      <w:r w:rsidR="00870AA9">
        <w:rPr>
          <w:rFonts w:ascii="Times New Roman" w:hAnsi="Times New Roman" w:cs="Times New Roman"/>
        </w:rPr>
        <w:t xml:space="preserve"> – the THECB has approved a new field of study</w:t>
      </w:r>
      <w:r w:rsidR="00170F96">
        <w:rPr>
          <w:rFonts w:ascii="Times New Roman" w:hAnsi="Times New Roman" w:cs="Times New Roman"/>
        </w:rPr>
        <w:t xml:space="preserve"> in Communications</w:t>
      </w:r>
      <w:r w:rsidR="00870AA9">
        <w:rPr>
          <w:rFonts w:ascii="Times New Roman" w:hAnsi="Times New Roman" w:cs="Times New Roman"/>
        </w:rPr>
        <w:t xml:space="preserve"> </w:t>
      </w:r>
    </w:p>
    <w:p w14:paraId="69A97DE3" w14:textId="76C1F076" w:rsidR="009E7994" w:rsidRPr="009E7994" w:rsidRDefault="009E7994" w:rsidP="009E7994">
      <w:pPr>
        <w:pStyle w:val="ListParagraph"/>
        <w:numPr>
          <w:ilvl w:val="1"/>
          <w:numId w:val="5"/>
        </w:numPr>
        <w:spacing w:before="120" w:after="120"/>
        <w:ind w:right="-180"/>
        <w:rPr>
          <w:rFonts w:ascii="Times New Roman" w:hAnsi="Times New Roman" w:cs="Times New Roman"/>
        </w:rPr>
      </w:pPr>
      <w:r w:rsidRPr="009E7994">
        <w:rPr>
          <w:rFonts w:ascii="Times New Roman" w:hAnsi="Times New Roman" w:cs="Times New Roman"/>
        </w:rPr>
        <w:t>THECB-TTAC Appointment</w:t>
      </w:r>
      <w:r w:rsidR="00870AA9">
        <w:rPr>
          <w:rFonts w:ascii="Times New Roman" w:hAnsi="Times New Roman" w:cs="Times New Roman"/>
        </w:rPr>
        <w:t xml:space="preserve"> – </w:t>
      </w:r>
      <w:r w:rsidR="00170F96">
        <w:rPr>
          <w:rFonts w:ascii="Times New Roman" w:hAnsi="Times New Roman" w:cs="Times New Roman"/>
        </w:rPr>
        <w:t>Dr. Figueroa</w:t>
      </w:r>
      <w:r w:rsidR="00870AA9">
        <w:rPr>
          <w:rFonts w:ascii="Times New Roman" w:hAnsi="Times New Roman" w:cs="Times New Roman"/>
        </w:rPr>
        <w:t xml:space="preserve"> have been appointed to the Texas Transfer Advisory Committee until 2027.</w:t>
      </w:r>
    </w:p>
    <w:p w14:paraId="4B4CA30D" w14:textId="77777777" w:rsidR="009E7994" w:rsidRPr="009E7994" w:rsidRDefault="009E7994" w:rsidP="009E7994">
      <w:pPr>
        <w:pStyle w:val="ListParagraph"/>
        <w:spacing w:before="120" w:after="120"/>
        <w:ind w:left="1440" w:right="-180"/>
        <w:rPr>
          <w:rFonts w:ascii="Times New Roman" w:hAnsi="Times New Roman" w:cs="Times New Roman"/>
        </w:rPr>
      </w:pPr>
    </w:p>
    <w:p w14:paraId="68184C97" w14:textId="77777777" w:rsidR="00170F96" w:rsidRDefault="009E7994" w:rsidP="009E7994">
      <w:pPr>
        <w:pStyle w:val="ListParagraph"/>
        <w:numPr>
          <w:ilvl w:val="0"/>
          <w:numId w:val="5"/>
        </w:numPr>
        <w:spacing w:before="120" w:after="120"/>
        <w:ind w:right="-180"/>
        <w:rPr>
          <w:rFonts w:ascii="Times New Roman" w:hAnsi="Times New Roman" w:cs="Times New Roman"/>
        </w:rPr>
      </w:pPr>
      <w:r w:rsidRPr="009E7994">
        <w:rPr>
          <w:rFonts w:ascii="Times New Roman" w:hAnsi="Times New Roman" w:cs="Times New Roman"/>
        </w:rPr>
        <w:t>Other Businesses</w:t>
      </w:r>
      <w:r w:rsidR="00162DC6">
        <w:rPr>
          <w:rFonts w:ascii="Times New Roman" w:hAnsi="Times New Roman" w:cs="Times New Roman"/>
        </w:rPr>
        <w:t xml:space="preserve">: </w:t>
      </w:r>
      <w:r w:rsidRPr="009E7994">
        <w:rPr>
          <w:rFonts w:ascii="Times New Roman" w:hAnsi="Times New Roman" w:cs="Times New Roman"/>
        </w:rPr>
        <w:t>Dr. William Benner</w:t>
      </w:r>
    </w:p>
    <w:p w14:paraId="5BA85DF8" w14:textId="5CA4EC64" w:rsidR="009E7994" w:rsidRPr="009E7994" w:rsidRDefault="00170F96" w:rsidP="00170F96">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No other businesses</w:t>
      </w:r>
      <w:r w:rsidR="009E7994" w:rsidRPr="009E7994">
        <w:rPr>
          <w:rFonts w:ascii="Times New Roman" w:hAnsi="Times New Roman" w:cs="Times New Roman"/>
        </w:rPr>
        <w:br/>
      </w:r>
    </w:p>
    <w:p w14:paraId="7A189BDE" w14:textId="39D5E0DF" w:rsidR="00575663" w:rsidRDefault="009E7994" w:rsidP="009E7994">
      <w:pPr>
        <w:pStyle w:val="ListParagraph"/>
        <w:numPr>
          <w:ilvl w:val="0"/>
          <w:numId w:val="5"/>
        </w:numPr>
        <w:spacing w:before="120" w:after="120"/>
        <w:ind w:right="-180"/>
        <w:rPr>
          <w:rFonts w:ascii="Times New Roman" w:hAnsi="Times New Roman" w:cs="Times New Roman"/>
        </w:rPr>
      </w:pPr>
      <w:r w:rsidRPr="009E7994">
        <w:rPr>
          <w:rFonts w:ascii="Times New Roman" w:hAnsi="Times New Roman" w:cs="Times New Roman"/>
        </w:rPr>
        <w:t>Adjourn</w:t>
      </w:r>
      <w:r w:rsidR="00162DC6">
        <w:rPr>
          <w:rFonts w:ascii="Times New Roman" w:hAnsi="Times New Roman" w:cs="Times New Roman"/>
        </w:rPr>
        <w:t xml:space="preserve">: </w:t>
      </w:r>
      <w:r w:rsidRPr="009E7994">
        <w:rPr>
          <w:rFonts w:ascii="Times New Roman" w:hAnsi="Times New Roman" w:cs="Times New Roman"/>
        </w:rPr>
        <w:t>Dr. William Benner</w:t>
      </w:r>
      <w:r w:rsidR="00AE2A1E">
        <w:rPr>
          <w:rFonts w:ascii="Times New Roman" w:hAnsi="Times New Roman" w:cs="Times New Roman"/>
        </w:rPr>
        <w:t xml:space="preserve"> at 3:15 pm</w:t>
      </w:r>
    </w:p>
    <w:p w14:paraId="774A834A" w14:textId="3D8A1EF8" w:rsidR="00162DC6" w:rsidRDefault="00162DC6" w:rsidP="00162DC6">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Motion: Sarah</w:t>
      </w:r>
      <w:r w:rsidR="00870AA9">
        <w:rPr>
          <w:rFonts w:ascii="Times New Roman" w:hAnsi="Times New Roman" w:cs="Times New Roman"/>
        </w:rPr>
        <w:t xml:space="preserve"> Gamblin</w:t>
      </w:r>
      <w:r>
        <w:rPr>
          <w:rFonts w:ascii="Times New Roman" w:hAnsi="Times New Roman" w:cs="Times New Roman"/>
        </w:rPr>
        <w:t xml:space="preserve"> </w:t>
      </w:r>
    </w:p>
    <w:p w14:paraId="54D2AD00" w14:textId="427E41BB" w:rsidR="00162DC6" w:rsidRPr="009E7994" w:rsidRDefault="00162DC6" w:rsidP="00162DC6">
      <w:pPr>
        <w:pStyle w:val="ListParagraph"/>
        <w:numPr>
          <w:ilvl w:val="1"/>
          <w:numId w:val="5"/>
        </w:numPr>
        <w:spacing w:before="120" w:after="120"/>
        <w:ind w:right="-180"/>
        <w:rPr>
          <w:rFonts w:ascii="Times New Roman" w:hAnsi="Times New Roman" w:cs="Times New Roman"/>
        </w:rPr>
      </w:pPr>
      <w:r>
        <w:rPr>
          <w:rFonts w:ascii="Times New Roman" w:hAnsi="Times New Roman" w:cs="Times New Roman"/>
        </w:rPr>
        <w:t>Seconded</w:t>
      </w:r>
      <w:r w:rsidR="00870AA9">
        <w:rPr>
          <w:rFonts w:ascii="Times New Roman" w:hAnsi="Times New Roman" w:cs="Times New Roman"/>
        </w:rPr>
        <w:t>:</w:t>
      </w:r>
      <w:r>
        <w:rPr>
          <w:rFonts w:ascii="Times New Roman" w:hAnsi="Times New Roman" w:cs="Times New Roman"/>
        </w:rPr>
        <w:t xml:space="preserve"> Joy S</w:t>
      </w:r>
      <w:r w:rsidR="00870AA9">
        <w:rPr>
          <w:rFonts w:ascii="Times New Roman" w:hAnsi="Times New Roman" w:cs="Times New Roman"/>
        </w:rPr>
        <w:t>p</w:t>
      </w:r>
      <w:r>
        <w:rPr>
          <w:rFonts w:ascii="Times New Roman" w:hAnsi="Times New Roman" w:cs="Times New Roman"/>
        </w:rPr>
        <w:t>a</w:t>
      </w:r>
      <w:r w:rsidR="00870AA9">
        <w:rPr>
          <w:rFonts w:ascii="Times New Roman" w:hAnsi="Times New Roman" w:cs="Times New Roman"/>
        </w:rPr>
        <w:t>dachene</w:t>
      </w:r>
    </w:p>
    <w:sectPr w:rsidR="00162DC6" w:rsidRPr="009E7994" w:rsidSect="00841A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3AD84" w14:textId="77777777" w:rsidR="00731A2C" w:rsidRDefault="00731A2C" w:rsidP="008F78FD">
      <w:r>
        <w:separator/>
      </w:r>
    </w:p>
  </w:endnote>
  <w:endnote w:type="continuationSeparator" w:id="0">
    <w:p w14:paraId="4119DE1B" w14:textId="77777777" w:rsidR="00731A2C" w:rsidRDefault="00731A2C" w:rsidP="008F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7BC2" w14:textId="77777777" w:rsidR="00AE2A1E" w:rsidRDefault="00AE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4589" w14:textId="77777777" w:rsidR="008F78FD" w:rsidRDefault="00AD5E75" w:rsidP="008F78FD">
    <w:pPr>
      <w:pStyle w:val="Footer"/>
      <w:jc w:val="center"/>
    </w:pPr>
    <w:r>
      <w:t>1315 N. Bell Avenue, 13</w:t>
    </w:r>
    <w:r w:rsidRPr="00AD5E75">
      <w:rPr>
        <w:vertAlign w:val="superscript"/>
      </w:rPr>
      <w:t>th</w:t>
    </w:r>
    <w:r>
      <w:t xml:space="preserve"> Floor</w:t>
    </w:r>
    <w:r w:rsidR="008F78FD">
      <w:t xml:space="preserve"> | Denton, TX 76204 | 940.898. 2947 | twu.edu</w:t>
    </w:r>
  </w:p>
  <w:p w14:paraId="005D6AD2" w14:textId="77777777" w:rsidR="008F78FD" w:rsidRDefault="008F7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0C19A" w14:textId="77777777" w:rsidR="00AE2A1E" w:rsidRDefault="00AE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05EE8" w14:textId="77777777" w:rsidR="00731A2C" w:rsidRDefault="00731A2C" w:rsidP="008F78FD">
      <w:r>
        <w:separator/>
      </w:r>
    </w:p>
  </w:footnote>
  <w:footnote w:type="continuationSeparator" w:id="0">
    <w:p w14:paraId="5789C85F" w14:textId="77777777" w:rsidR="00731A2C" w:rsidRDefault="00731A2C" w:rsidP="008F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DC6A" w14:textId="5F20426F" w:rsidR="00AE2A1E" w:rsidRDefault="00731A2C">
    <w:pPr>
      <w:pStyle w:val="Header"/>
    </w:pPr>
    <w:r>
      <w:rPr>
        <w:noProof/>
      </w:rPr>
      <w:pict w14:anchorId="3EB92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9422" o:spid="_x0000_s1027"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FB4F" w14:textId="39BE8113" w:rsidR="008F78FD" w:rsidRDefault="00731A2C" w:rsidP="00574E48">
    <w:pPr>
      <w:pStyle w:val="Header"/>
      <w:tabs>
        <w:tab w:val="clear" w:pos="4680"/>
        <w:tab w:val="clear" w:pos="9360"/>
        <w:tab w:val="left" w:pos="5620"/>
      </w:tabs>
      <w:jc w:val="center"/>
    </w:pPr>
    <w:r>
      <w:rPr>
        <w:noProof/>
      </w:rPr>
      <w:pict w14:anchorId="196B0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9423" o:spid="_x0000_s1026" type="#_x0000_t136" alt="" style="position:absolute;left:0;text-align:left;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621DD7" w:rsidRPr="00621DD7">
      <w:rPr>
        <w:noProof/>
      </w:rPr>
      <w:drawing>
        <wp:inline distT="0" distB="0" distL="0" distR="0" wp14:anchorId="7C3BFF0B" wp14:editId="146EBD23">
          <wp:extent cx="4055745" cy="876202"/>
          <wp:effectExtent l="0" t="0" r="0" b="635"/>
          <wp:docPr id="2" name="Picture 1" descr="C:\Users\MGarcia96\Downloads\Curriculum &amp; Strategic Initiativ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arcia96\Downloads\Curriculum &amp; Strategic Initiatives-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6958" b="21464"/>
                  <a:stretch/>
                </pic:blipFill>
                <pic:spPr bwMode="auto">
                  <a:xfrm>
                    <a:off x="0" y="0"/>
                    <a:ext cx="4122645" cy="890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9F42" w14:textId="485320A6" w:rsidR="00AE2A1E" w:rsidRDefault="00731A2C">
    <w:pPr>
      <w:pStyle w:val="Header"/>
    </w:pPr>
    <w:r>
      <w:rPr>
        <w:noProof/>
      </w:rPr>
      <w:pict w14:anchorId="029FD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89421" o:spid="_x0000_s1025"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5AA9"/>
    <w:multiLevelType w:val="hybridMultilevel"/>
    <w:tmpl w:val="80DCDA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105CBF"/>
    <w:multiLevelType w:val="hybridMultilevel"/>
    <w:tmpl w:val="866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FE27CD"/>
    <w:multiLevelType w:val="hybridMultilevel"/>
    <w:tmpl w:val="16AC111C"/>
    <w:lvl w:ilvl="0" w:tplc="0C54371C">
      <w:start w:val="1"/>
      <w:numFmt w:val="upperRoman"/>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E08A216">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46FAC"/>
    <w:multiLevelType w:val="hybridMultilevel"/>
    <w:tmpl w:val="9CA631C6"/>
    <w:lvl w:ilvl="0" w:tplc="AAFE3F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440381">
    <w:abstractNumId w:val="3"/>
  </w:num>
  <w:num w:numId="2" w16cid:durableId="1696878959">
    <w:abstractNumId w:val="3"/>
  </w:num>
  <w:num w:numId="3" w16cid:durableId="271744281">
    <w:abstractNumId w:val="0"/>
  </w:num>
  <w:num w:numId="4" w16cid:durableId="811171159">
    <w:abstractNumId w:val="1"/>
  </w:num>
  <w:num w:numId="5" w16cid:durableId="68651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A9"/>
    <w:rsid w:val="000214BD"/>
    <w:rsid w:val="00092FDF"/>
    <w:rsid w:val="000A7F0C"/>
    <w:rsid w:val="001251D8"/>
    <w:rsid w:val="001361A0"/>
    <w:rsid w:val="00162DC6"/>
    <w:rsid w:val="00165C31"/>
    <w:rsid w:val="00170F96"/>
    <w:rsid w:val="001A6883"/>
    <w:rsid w:val="001D68AA"/>
    <w:rsid w:val="001F1D2B"/>
    <w:rsid w:val="00210760"/>
    <w:rsid w:val="00234990"/>
    <w:rsid w:val="00244A81"/>
    <w:rsid w:val="002771F5"/>
    <w:rsid w:val="00290A28"/>
    <w:rsid w:val="002A78E5"/>
    <w:rsid w:val="002B7CD2"/>
    <w:rsid w:val="002C00CF"/>
    <w:rsid w:val="003143A0"/>
    <w:rsid w:val="0032110D"/>
    <w:rsid w:val="00335FF8"/>
    <w:rsid w:val="00351FFF"/>
    <w:rsid w:val="0036772D"/>
    <w:rsid w:val="00390125"/>
    <w:rsid w:val="0039236C"/>
    <w:rsid w:val="003B7AC3"/>
    <w:rsid w:val="003C2C3B"/>
    <w:rsid w:val="003D31F7"/>
    <w:rsid w:val="004175AC"/>
    <w:rsid w:val="0049449C"/>
    <w:rsid w:val="004A1CBF"/>
    <w:rsid w:val="004D2664"/>
    <w:rsid w:val="004D26A1"/>
    <w:rsid w:val="004D5675"/>
    <w:rsid w:val="004F2934"/>
    <w:rsid w:val="004F3B54"/>
    <w:rsid w:val="00520EC1"/>
    <w:rsid w:val="00574E48"/>
    <w:rsid w:val="00575663"/>
    <w:rsid w:val="005760B9"/>
    <w:rsid w:val="005A6C14"/>
    <w:rsid w:val="005D5048"/>
    <w:rsid w:val="00621DD7"/>
    <w:rsid w:val="00625F28"/>
    <w:rsid w:val="006479CA"/>
    <w:rsid w:val="00650816"/>
    <w:rsid w:val="00650D7F"/>
    <w:rsid w:val="0067700A"/>
    <w:rsid w:val="006B5B64"/>
    <w:rsid w:val="006B619D"/>
    <w:rsid w:val="006C319D"/>
    <w:rsid w:val="006F4AEB"/>
    <w:rsid w:val="00704201"/>
    <w:rsid w:val="00731A2C"/>
    <w:rsid w:val="007336D3"/>
    <w:rsid w:val="00752ED1"/>
    <w:rsid w:val="007D0B34"/>
    <w:rsid w:val="0080060D"/>
    <w:rsid w:val="00816B84"/>
    <w:rsid w:val="00841ADD"/>
    <w:rsid w:val="00870AA9"/>
    <w:rsid w:val="008816FA"/>
    <w:rsid w:val="008959F2"/>
    <w:rsid w:val="008A6D79"/>
    <w:rsid w:val="008F78FD"/>
    <w:rsid w:val="00905A57"/>
    <w:rsid w:val="009D51F6"/>
    <w:rsid w:val="009E7994"/>
    <w:rsid w:val="00A17244"/>
    <w:rsid w:val="00A46B34"/>
    <w:rsid w:val="00A86BB2"/>
    <w:rsid w:val="00AD5E75"/>
    <w:rsid w:val="00AE2A1E"/>
    <w:rsid w:val="00AF54F6"/>
    <w:rsid w:val="00B44A85"/>
    <w:rsid w:val="00B510F6"/>
    <w:rsid w:val="00B63947"/>
    <w:rsid w:val="00B85F2F"/>
    <w:rsid w:val="00BB34E5"/>
    <w:rsid w:val="00BC3C2C"/>
    <w:rsid w:val="00C31847"/>
    <w:rsid w:val="00C33CD6"/>
    <w:rsid w:val="00C6460E"/>
    <w:rsid w:val="00C67AB3"/>
    <w:rsid w:val="00CA0C43"/>
    <w:rsid w:val="00CD6EED"/>
    <w:rsid w:val="00CE1D3C"/>
    <w:rsid w:val="00D0759D"/>
    <w:rsid w:val="00D42CA9"/>
    <w:rsid w:val="00D47282"/>
    <w:rsid w:val="00D8115D"/>
    <w:rsid w:val="00D84540"/>
    <w:rsid w:val="00DA38CF"/>
    <w:rsid w:val="00DA7B96"/>
    <w:rsid w:val="00DB49E4"/>
    <w:rsid w:val="00DC6A37"/>
    <w:rsid w:val="00E32BAA"/>
    <w:rsid w:val="00E538CF"/>
    <w:rsid w:val="00E61876"/>
    <w:rsid w:val="00EA3C25"/>
    <w:rsid w:val="00F0310D"/>
    <w:rsid w:val="00F17DB1"/>
    <w:rsid w:val="00F2264D"/>
    <w:rsid w:val="00F27D1B"/>
    <w:rsid w:val="00F335F2"/>
    <w:rsid w:val="00F42CF4"/>
    <w:rsid w:val="00F53ABE"/>
    <w:rsid w:val="00FB35AE"/>
    <w:rsid w:val="00FD0EEB"/>
    <w:rsid w:val="00FE1908"/>
    <w:rsid w:val="00FF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9C94A"/>
  <w15:chartTrackingRefBased/>
  <w15:docId w15:val="{77997A1A-1CD5-4453-BFFE-BCBE6C77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4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8FD"/>
    <w:pPr>
      <w:tabs>
        <w:tab w:val="center" w:pos="4680"/>
        <w:tab w:val="right" w:pos="9360"/>
      </w:tabs>
    </w:pPr>
  </w:style>
  <w:style w:type="character" w:customStyle="1" w:styleId="HeaderChar">
    <w:name w:val="Header Char"/>
    <w:basedOn w:val="DefaultParagraphFont"/>
    <w:link w:val="Header"/>
    <w:uiPriority w:val="99"/>
    <w:rsid w:val="008F78FD"/>
  </w:style>
  <w:style w:type="paragraph" w:styleId="Footer">
    <w:name w:val="footer"/>
    <w:basedOn w:val="Normal"/>
    <w:link w:val="FooterChar"/>
    <w:uiPriority w:val="99"/>
    <w:unhideWhenUsed/>
    <w:rsid w:val="008F78FD"/>
    <w:pPr>
      <w:tabs>
        <w:tab w:val="center" w:pos="4680"/>
        <w:tab w:val="right" w:pos="9360"/>
      </w:tabs>
    </w:pPr>
  </w:style>
  <w:style w:type="character" w:customStyle="1" w:styleId="FooterChar">
    <w:name w:val="Footer Char"/>
    <w:basedOn w:val="DefaultParagraphFont"/>
    <w:link w:val="Footer"/>
    <w:uiPriority w:val="99"/>
    <w:rsid w:val="008F78FD"/>
  </w:style>
  <w:style w:type="paragraph" w:styleId="BalloonText">
    <w:name w:val="Balloon Text"/>
    <w:basedOn w:val="Normal"/>
    <w:link w:val="BalloonTextChar"/>
    <w:uiPriority w:val="99"/>
    <w:semiHidden/>
    <w:unhideWhenUsed/>
    <w:rsid w:val="00DA7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96"/>
    <w:rPr>
      <w:rFonts w:ascii="Segoe UI" w:hAnsi="Segoe UI" w:cs="Segoe UI"/>
      <w:sz w:val="18"/>
      <w:szCs w:val="18"/>
    </w:rPr>
  </w:style>
  <w:style w:type="paragraph" w:styleId="ListParagraph">
    <w:name w:val="List Paragraph"/>
    <w:basedOn w:val="Normal"/>
    <w:uiPriority w:val="34"/>
    <w:qFormat/>
    <w:rsid w:val="00574E48"/>
    <w:pPr>
      <w:ind w:left="720"/>
      <w:contextualSpacing/>
    </w:pPr>
  </w:style>
  <w:style w:type="character" w:styleId="Hyperlink">
    <w:name w:val="Hyperlink"/>
    <w:basedOn w:val="DefaultParagraphFont"/>
    <w:uiPriority w:val="99"/>
    <w:unhideWhenUsed/>
    <w:rsid w:val="0067700A"/>
    <w:rPr>
      <w:color w:val="0563C1"/>
      <w:u w:val="single"/>
    </w:rPr>
  </w:style>
  <w:style w:type="character" w:styleId="UnresolvedMention">
    <w:name w:val="Unresolved Mention"/>
    <w:basedOn w:val="DefaultParagraphFont"/>
    <w:uiPriority w:val="99"/>
    <w:semiHidden/>
    <w:unhideWhenUsed/>
    <w:rsid w:val="0041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49379">
      <w:bodyDiv w:val="1"/>
      <w:marLeft w:val="0"/>
      <w:marRight w:val="0"/>
      <w:marTop w:val="0"/>
      <w:marBottom w:val="0"/>
      <w:divBdr>
        <w:top w:val="none" w:sz="0" w:space="0" w:color="auto"/>
        <w:left w:val="none" w:sz="0" w:space="0" w:color="auto"/>
        <w:bottom w:val="none" w:sz="0" w:space="0" w:color="auto"/>
        <w:right w:val="none" w:sz="0" w:space="0" w:color="auto"/>
      </w:divBdr>
    </w:div>
    <w:div w:id="529493978">
      <w:bodyDiv w:val="1"/>
      <w:marLeft w:val="0"/>
      <w:marRight w:val="0"/>
      <w:marTop w:val="0"/>
      <w:marBottom w:val="0"/>
      <w:divBdr>
        <w:top w:val="none" w:sz="0" w:space="0" w:color="auto"/>
        <w:left w:val="none" w:sz="0" w:space="0" w:color="auto"/>
        <w:bottom w:val="none" w:sz="0" w:space="0" w:color="auto"/>
        <w:right w:val="none" w:sz="0" w:space="0" w:color="auto"/>
      </w:divBdr>
    </w:div>
    <w:div w:id="184543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3BF1-BD9D-49CD-9415-78D6044E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Texas Woman's University</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Michele</dc:creator>
  <cp:keywords/>
  <dc:description/>
  <cp:lastModifiedBy>Figueroa, Jorge</cp:lastModifiedBy>
  <cp:revision>2</cp:revision>
  <cp:lastPrinted>2022-07-26T19:32:00Z</cp:lastPrinted>
  <dcterms:created xsi:type="dcterms:W3CDTF">2024-11-03T20:58:00Z</dcterms:created>
  <dcterms:modified xsi:type="dcterms:W3CDTF">2024-11-03T20:58:00Z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bfea44b3f05737e0f31ee7f48b181178bff7f80eead6a26a1a44f3b97d2bab12</vt:lpwstr>
  </property>
</Properties>
</file>